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71" w:rsidRDefault="001E257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Title"/>
        <w:jc w:val="center"/>
      </w:pPr>
      <w:r>
        <w:t>ГОСУДАРСТВЕННЫЙ КОМИТЕТ ПСКОВСКОЙ ОБЛАСТИ</w:t>
      </w:r>
    </w:p>
    <w:p w:rsidR="001E2571" w:rsidRDefault="001E2571">
      <w:pPr>
        <w:pStyle w:val="ConsPlusTitle"/>
        <w:jc w:val="center"/>
      </w:pPr>
      <w:r>
        <w:t>ПО ТАРИФАМ И ЭНЕРГЕТИКЕ</w:t>
      </w:r>
    </w:p>
    <w:p w:rsidR="001E2571" w:rsidRDefault="001E2571">
      <w:pPr>
        <w:pStyle w:val="ConsPlusTitle"/>
        <w:jc w:val="center"/>
      </w:pPr>
    </w:p>
    <w:p w:rsidR="001E2571" w:rsidRDefault="001E2571">
      <w:pPr>
        <w:pStyle w:val="ConsPlusTitle"/>
        <w:jc w:val="center"/>
      </w:pPr>
      <w:r>
        <w:t>ПРИКАЗ</w:t>
      </w:r>
    </w:p>
    <w:p w:rsidR="001E2571" w:rsidRDefault="001E2571">
      <w:pPr>
        <w:pStyle w:val="ConsPlusTitle"/>
        <w:jc w:val="center"/>
      </w:pPr>
      <w:r>
        <w:t>от 18 декабря 2015 г. N 159-в</w:t>
      </w:r>
    </w:p>
    <w:p w:rsidR="001E2571" w:rsidRDefault="001E2571">
      <w:pPr>
        <w:pStyle w:val="ConsPlusTitle"/>
        <w:jc w:val="center"/>
      </w:pPr>
    </w:p>
    <w:p w:rsidR="001E2571" w:rsidRDefault="001E2571">
      <w:pPr>
        <w:pStyle w:val="ConsPlusTitle"/>
        <w:jc w:val="center"/>
      </w:pPr>
      <w:r>
        <w:t>ОБ УТВЕРЖДЕНИИ ПРОИЗВОДСТВЕННЫХ ПРОГРАММ</w:t>
      </w:r>
    </w:p>
    <w:p w:rsidR="001E2571" w:rsidRDefault="001E2571">
      <w:pPr>
        <w:pStyle w:val="ConsPlusTitle"/>
        <w:jc w:val="center"/>
      </w:pPr>
      <w:proofErr w:type="gramStart"/>
      <w:r>
        <w:t>И УСТАНОВЛЕНИИ ТАРИФОВ НА ГОРЯЧУЮ ВОДУ (ГОРЯЧЕЕ</w:t>
      </w:r>
      <w:proofErr w:type="gramEnd"/>
    </w:p>
    <w:p w:rsidR="001E2571" w:rsidRDefault="001E2571">
      <w:pPr>
        <w:pStyle w:val="ConsPlusTitle"/>
        <w:jc w:val="center"/>
      </w:pPr>
      <w:proofErr w:type="gramStart"/>
      <w:r>
        <w:t>ВОДОСНАБЖЕНИЕ) С ИСПОЛЬЗОВАНИЕМ ЗАКРЫТОЙ СИСТЕМЫ</w:t>
      </w:r>
      <w:proofErr w:type="gramEnd"/>
    </w:p>
    <w:p w:rsidR="001E2571" w:rsidRDefault="001E2571">
      <w:pPr>
        <w:pStyle w:val="ConsPlusTitle"/>
        <w:jc w:val="center"/>
      </w:pPr>
      <w:r>
        <w:t>ГОРЯЧЕГО ВОДОСНАБЖЕНИЯ НА 2016 ГОД</w:t>
      </w:r>
    </w:p>
    <w:p w:rsidR="001E2571" w:rsidRDefault="001E2571">
      <w:pPr>
        <w:pStyle w:val="ConsPlusNormal"/>
        <w:jc w:val="center"/>
      </w:pPr>
      <w:r>
        <w:t>Список изменяющих документов</w:t>
      </w:r>
    </w:p>
    <w:p w:rsidR="001E2571" w:rsidRDefault="001E2571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Государственного комитета</w:t>
      </w:r>
      <w:proofErr w:type="gramEnd"/>
    </w:p>
    <w:p w:rsidR="001E2571" w:rsidRDefault="001E2571">
      <w:pPr>
        <w:pStyle w:val="ConsPlusNormal"/>
        <w:jc w:val="center"/>
      </w:pPr>
      <w:r>
        <w:t>Псковской области по тарифам и энергетике</w:t>
      </w:r>
    </w:p>
    <w:p w:rsidR="001E2571" w:rsidRDefault="001E2571">
      <w:pPr>
        <w:pStyle w:val="ConsPlusNormal"/>
        <w:jc w:val="center"/>
      </w:pPr>
      <w:r>
        <w:t>от 29.12.2015 N 184-и)</w:t>
      </w:r>
    </w:p>
    <w:p w:rsidR="001E2571" w:rsidRDefault="001E2571">
      <w:pPr>
        <w:pStyle w:val="ConsPlusNormal"/>
        <w:jc w:val="center"/>
      </w:pPr>
    </w:p>
    <w:p w:rsidR="001E2571" w:rsidRDefault="001E257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13.05.2013 N 406 "О государственном регулировании тарифов в сфере водоснабжения и водоотведения",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водоотведения", </w:t>
      </w:r>
      <w:hyperlink r:id="rId9" w:history="1">
        <w:r>
          <w:rPr>
            <w:color w:val="0000FF"/>
          </w:rPr>
          <w:t>Законом</w:t>
        </w:r>
      </w:hyperlink>
      <w:r>
        <w:t xml:space="preserve"> области от 07.11.2014 N 1450-ОЗ "О льготных тарифах</w:t>
      </w:r>
      <w:proofErr w:type="gramEnd"/>
      <w:r>
        <w:t xml:space="preserve"> </w:t>
      </w:r>
      <w:proofErr w:type="gramStart"/>
      <w:r>
        <w:t xml:space="preserve">на тепловую энергию (мощность), теплоноситель, водоснабжение, водоотведение на территории Псковской области",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Государственном комитете Псковской области по тарифам и энергетике, утвержденным постановлением Администрации области от 29.03.2011 N 110, </w:t>
      </w:r>
      <w:hyperlink r:id="rId11" w:history="1">
        <w:r>
          <w:rPr>
            <w:color w:val="0000FF"/>
          </w:rPr>
          <w:t>приказом</w:t>
        </w:r>
      </w:hyperlink>
      <w:r>
        <w:t xml:space="preserve"> Государственного комитета Псковской области по тарифам и энергетике от 13.05.2015 N 29-в "О выборе метода регулирования тарифов в сфере водоснабжения и водоотведения", </w:t>
      </w:r>
      <w:hyperlink r:id="rId12" w:history="1">
        <w:r>
          <w:rPr>
            <w:color w:val="0000FF"/>
          </w:rPr>
          <w:t>приказом</w:t>
        </w:r>
      </w:hyperlink>
      <w:r>
        <w:t xml:space="preserve"> Государственного комитета Псковской области по тарифам и</w:t>
      </w:r>
      <w:proofErr w:type="gramEnd"/>
      <w:r>
        <w:t xml:space="preserve"> </w:t>
      </w:r>
      <w:proofErr w:type="gramStart"/>
      <w:r>
        <w:t xml:space="preserve">энергетике от 27.10.2015 N 89-в "О выборе метода регулирования тарифов в сфере водоснабжения и водоотведения", </w:t>
      </w:r>
      <w:hyperlink r:id="rId13" w:history="1">
        <w:r>
          <w:rPr>
            <w:color w:val="0000FF"/>
          </w:rPr>
          <w:t>приказом</w:t>
        </w:r>
      </w:hyperlink>
      <w:r>
        <w:t xml:space="preserve"> Государственного комитета Псковской области по тарифам и энергетике от 02.12.2015 N 129-т "Об установлении тарифов на тепловую энергию (мощность), поставляемую теплоснабжающими организациями потребителям, на 2016 год", </w:t>
      </w:r>
      <w:hyperlink r:id="rId14" w:history="1">
        <w:r>
          <w:rPr>
            <w:color w:val="0000FF"/>
          </w:rPr>
          <w:t>приказом</w:t>
        </w:r>
      </w:hyperlink>
      <w:r>
        <w:t xml:space="preserve"> Государственного комитета Псковской области по тарифам и энергетике от 03.12.2015 N 135-в "Об утверждении производственных программ и</w:t>
      </w:r>
      <w:proofErr w:type="gramEnd"/>
      <w:r>
        <w:t xml:space="preserve"> </w:t>
      </w:r>
      <w:proofErr w:type="gramStart"/>
      <w:r>
        <w:t xml:space="preserve">установлении тарифов в сфере холодного водоснабжения, водоотведения на 2016 год", </w:t>
      </w:r>
      <w:hyperlink r:id="rId15" w:history="1">
        <w:r>
          <w:rPr>
            <w:color w:val="0000FF"/>
          </w:rPr>
          <w:t>приказом</w:t>
        </w:r>
      </w:hyperlink>
      <w:r>
        <w:t xml:space="preserve"> Государственного комитета Псковской области по тарифам и энергетике от 18.12.2015 N 155-т "Об установлении тарифов на тепловую энергию (мощность), поставляемую теплоснабжающими организациями потребителям, на 2016 год", и на основании протокола коллегии Государственного комитета Псковской области по тарифам и энергетике от 18.12.2015 N 58 приказываю:</w:t>
      </w:r>
      <w:proofErr w:type="gramEnd"/>
    </w:p>
    <w:p w:rsidR="001E2571" w:rsidRDefault="001E257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Государственного комитета Псковской области по тарифам и энергетике от 29.12.2015 N 184-и)</w:t>
      </w:r>
    </w:p>
    <w:p w:rsidR="001E2571" w:rsidRDefault="001E2571">
      <w:pPr>
        <w:pStyle w:val="ConsPlusNormal"/>
        <w:ind w:firstLine="540"/>
        <w:jc w:val="both"/>
      </w:pPr>
      <w:r>
        <w:t xml:space="preserve">1. Утвердить производственные программы согласно </w:t>
      </w:r>
      <w:hyperlink w:anchor="P30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1E2571" w:rsidRDefault="001E2571">
      <w:pPr>
        <w:pStyle w:val="ConsPlusNormal"/>
        <w:ind w:firstLine="540"/>
        <w:jc w:val="both"/>
      </w:pPr>
      <w:r>
        <w:t xml:space="preserve">2. Установить </w:t>
      </w:r>
      <w:hyperlink w:anchor="P510" w:history="1">
        <w:r>
          <w:rPr>
            <w:color w:val="0000FF"/>
          </w:rPr>
          <w:t>тарифы</w:t>
        </w:r>
      </w:hyperlink>
      <w:r>
        <w:t xml:space="preserve"> на горячую воду (горячее водоснабжение) с использованием закрытой системы горячего водоснабжения на 2016 год согласно приложению N 2 к настоящему приказу.</w:t>
      </w:r>
    </w:p>
    <w:p w:rsidR="001E2571" w:rsidRDefault="001E257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Установить льготные </w:t>
      </w:r>
      <w:hyperlink w:anchor="P608" w:history="1">
        <w:r>
          <w:rPr>
            <w:color w:val="0000FF"/>
          </w:rPr>
          <w:t>тарифы</w:t>
        </w:r>
      </w:hyperlink>
      <w:r>
        <w:t xml:space="preserve"> на горячую воду (горячее водоснабжение) с использованием закрытой системы горячего водоснабжения, поставляемую населению и приравненным к нему категориям потребителей: управляющим организациям, </w:t>
      </w:r>
      <w:r>
        <w:lastRenderedPageBreak/>
        <w:t>товариществам собственников жилья, жилищным кооперативам и иным специализированным потребительским кооперативам при заключении договоров снабжения коммунальными ресурсами для целей оказания коммунальных услуг населению, на 2016 год согласно приложению N 3 к настоящему приказу.</w:t>
      </w:r>
      <w:proofErr w:type="gramEnd"/>
    </w:p>
    <w:p w:rsidR="001E2571" w:rsidRDefault="001E2571">
      <w:pPr>
        <w:pStyle w:val="ConsPlusNormal"/>
        <w:ind w:firstLine="540"/>
        <w:jc w:val="both"/>
      </w:pPr>
      <w:r>
        <w:t>4. Настоящий приказ вступает в силу по истечении десяти дней со дня его официального опубликования, применяется к правоотношениям, возникшим с 01.01.2016, и действует по 31.12.2016.</w:t>
      </w: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jc w:val="right"/>
      </w:pPr>
      <w:r>
        <w:t>Председатель Госкомитета</w:t>
      </w:r>
    </w:p>
    <w:p w:rsidR="001E2571" w:rsidRDefault="001E2571">
      <w:pPr>
        <w:pStyle w:val="ConsPlusNormal"/>
        <w:jc w:val="right"/>
      </w:pPr>
      <w:r>
        <w:t>Е.В.ПИЛИПЕНКО</w:t>
      </w: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jc w:val="right"/>
      </w:pPr>
      <w:bookmarkStart w:id="0" w:name="P30"/>
      <w:bookmarkEnd w:id="0"/>
      <w:r>
        <w:t>Приложение N 1</w:t>
      </w:r>
    </w:p>
    <w:p w:rsidR="001E2571" w:rsidRDefault="001E2571">
      <w:pPr>
        <w:pStyle w:val="ConsPlusNormal"/>
        <w:jc w:val="right"/>
      </w:pPr>
      <w:r>
        <w:t>к приказу</w:t>
      </w:r>
    </w:p>
    <w:p w:rsidR="001E2571" w:rsidRDefault="001E2571">
      <w:pPr>
        <w:pStyle w:val="ConsPlusNormal"/>
        <w:jc w:val="right"/>
      </w:pPr>
      <w:r>
        <w:t xml:space="preserve">Государственного комитета </w:t>
      </w:r>
      <w:proofErr w:type="gramStart"/>
      <w:r>
        <w:t>Псковской</w:t>
      </w:r>
      <w:proofErr w:type="gramEnd"/>
    </w:p>
    <w:p w:rsidR="001E2571" w:rsidRDefault="001E2571">
      <w:pPr>
        <w:pStyle w:val="ConsPlusNormal"/>
        <w:jc w:val="right"/>
      </w:pPr>
      <w:r>
        <w:t>области по тарифам и энергетике</w:t>
      </w:r>
    </w:p>
    <w:p w:rsidR="001E2571" w:rsidRDefault="001E2571">
      <w:pPr>
        <w:pStyle w:val="ConsPlusNormal"/>
        <w:jc w:val="right"/>
      </w:pPr>
      <w:r>
        <w:t>от 18 декабря 2015 г. N 159-в</w:t>
      </w: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jc w:val="center"/>
      </w:pPr>
      <w:r>
        <w:t>ПРОИЗВОДСТВЕННАЯ ПРОГРАММА</w:t>
      </w:r>
    </w:p>
    <w:p w:rsidR="001E2571" w:rsidRDefault="001E2571">
      <w:pPr>
        <w:pStyle w:val="ConsPlusNormal"/>
        <w:jc w:val="center"/>
      </w:pPr>
      <w:r>
        <w:t>в сфере горячего водоснабжения Акционерное общество "Главное</w:t>
      </w:r>
    </w:p>
    <w:p w:rsidR="001E2571" w:rsidRDefault="001E2571">
      <w:pPr>
        <w:pStyle w:val="ConsPlusNormal"/>
        <w:jc w:val="center"/>
      </w:pPr>
      <w:r>
        <w:t>управление жилищно-коммунального хозяйства" (</w:t>
      </w:r>
      <w:proofErr w:type="gramStart"/>
      <w:r>
        <w:t>г</w:t>
      </w:r>
      <w:proofErr w:type="gramEnd"/>
      <w:r>
        <w:t>. Псков)</w:t>
      </w:r>
    </w:p>
    <w:p w:rsidR="001E2571" w:rsidRDefault="001E2571">
      <w:pPr>
        <w:pStyle w:val="ConsPlusNormal"/>
        <w:jc w:val="center"/>
      </w:pPr>
      <w:r>
        <w:t xml:space="preserve">Псковская область, </w:t>
      </w:r>
      <w:proofErr w:type="gramStart"/>
      <w:r>
        <w:t>г</w:t>
      </w:r>
      <w:proofErr w:type="gramEnd"/>
      <w:r>
        <w:t>. Псков, Военный городок-3 (п. Кресты)</w:t>
      </w: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1. Паспорт производственной программы</w:t>
      </w:r>
    </w:p>
    <w:p w:rsidR="001E2571" w:rsidRDefault="001E2571">
      <w:pPr>
        <w:sectPr w:rsidR="001E2571" w:rsidSect="00E306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4"/>
        <w:gridCol w:w="4819"/>
      </w:tblGrid>
      <w:tr w:rsidR="001E2571">
        <w:tc>
          <w:tcPr>
            <w:tcW w:w="4784" w:type="dxa"/>
            <w:vAlign w:val="center"/>
          </w:tcPr>
          <w:p w:rsidR="001E2571" w:rsidRDefault="001E2571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819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Акционерное общество</w:t>
            </w:r>
          </w:p>
          <w:p w:rsidR="001E2571" w:rsidRDefault="001E2571">
            <w:pPr>
              <w:pStyle w:val="ConsPlusNormal"/>
              <w:jc w:val="center"/>
            </w:pPr>
            <w:r>
              <w:t>"Главное управление жилищно-коммунального хозяйства"</w:t>
            </w:r>
          </w:p>
        </w:tc>
      </w:tr>
      <w:tr w:rsidR="001E2571">
        <w:tc>
          <w:tcPr>
            <w:tcW w:w="4784" w:type="dxa"/>
            <w:vAlign w:val="center"/>
          </w:tcPr>
          <w:p w:rsidR="001E2571" w:rsidRDefault="001E2571">
            <w:pPr>
              <w:pStyle w:val="ConsPlusNormal"/>
            </w:pPr>
            <w:r>
              <w:t>Местонахождение регулируемой организации</w:t>
            </w:r>
          </w:p>
        </w:tc>
        <w:tc>
          <w:tcPr>
            <w:tcW w:w="4819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г. Москва,</w:t>
            </w:r>
          </w:p>
          <w:p w:rsidR="001E2571" w:rsidRDefault="001E2571">
            <w:pPr>
              <w:pStyle w:val="ConsPlusNormal"/>
              <w:jc w:val="center"/>
            </w:pPr>
            <w:r>
              <w:t>Комсомольский пр., д. 18, стр. 3</w:t>
            </w:r>
          </w:p>
        </w:tc>
      </w:tr>
      <w:tr w:rsidR="001E2571">
        <w:tc>
          <w:tcPr>
            <w:tcW w:w="4784" w:type="dxa"/>
            <w:vAlign w:val="center"/>
          </w:tcPr>
          <w:p w:rsidR="001E2571" w:rsidRDefault="001E2571">
            <w:pPr>
              <w:pStyle w:val="ConsPlusNormal"/>
            </w:pPr>
            <w: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4819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Государственный комитет Псковской области по тарифам и энергетике</w:t>
            </w:r>
          </w:p>
        </w:tc>
      </w:tr>
      <w:tr w:rsidR="001E2571">
        <w:tc>
          <w:tcPr>
            <w:tcW w:w="4784" w:type="dxa"/>
            <w:vAlign w:val="center"/>
          </w:tcPr>
          <w:p w:rsidR="001E2571" w:rsidRDefault="001E2571">
            <w:pPr>
              <w:pStyle w:val="ConsPlusNormal"/>
            </w:pPr>
            <w:r>
              <w:t>Местонахождение уполномоченного органа, утвердившего производственную программу</w:t>
            </w:r>
          </w:p>
        </w:tc>
        <w:tc>
          <w:tcPr>
            <w:tcW w:w="4819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г. Псков, ул. Некрасова, д. 23</w:t>
            </w:r>
          </w:p>
        </w:tc>
      </w:tr>
      <w:tr w:rsidR="001E2571">
        <w:tc>
          <w:tcPr>
            <w:tcW w:w="4784" w:type="dxa"/>
            <w:vAlign w:val="center"/>
          </w:tcPr>
          <w:p w:rsidR="001E2571" w:rsidRDefault="001E2571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819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01.01.2016 - 31.12.2016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2. Перечень плановых мероприятий по ремонту объектов централизованных систем горячего водоснабжения, мероприятий, направленных на улучшение качества горячей воды, мероприятий по энергосбережению и повышению энергетической эффективности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6"/>
      </w:tblGrid>
      <w:tr w:rsidR="001E2571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1E2571" w:rsidRDefault="001E257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</w:tr>
      <w:tr w:rsidR="001E2571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1E2571" w:rsidRDefault="001E2571">
            <w:pPr>
              <w:pStyle w:val="ConsPlusNormal"/>
            </w:pPr>
            <w:r>
              <w:t>Осуществление текущей (операционной) деятельности</w:t>
            </w:r>
          </w:p>
        </w:tc>
      </w:tr>
      <w:tr w:rsidR="001E2571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1E2571" w:rsidRDefault="001E2571">
            <w:pPr>
              <w:pStyle w:val="ConsPlusNormal"/>
            </w:pPr>
            <w:r>
              <w:t>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3. Планируемый объем подачи воды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7"/>
        <w:gridCol w:w="5556"/>
      </w:tblGrid>
      <w:tr w:rsidR="001E2571">
        <w:tc>
          <w:tcPr>
            <w:tcW w:w="4077" w:type="dxa"/>
          </w:tcPr>
          <w:p w:rsidR="001E2571" w:rsidRDefault="001E2571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5556" w:type="dxa"/>
          </w:tcPr>
          <w:p w:rsidR="001E2571" w:rsidRDefault="001E2571">
            <w:pPr>
              <w:pStyle w:val="ConsPlusNormal"/>
              <w:jc w:val="center"/>
            </w:pPr>
            <w:r>
              <w:t>Объем подачи воды потребителям (тыс. м3)</w:t>
            </w:r>
          </w:p>
        </w:tc>
      </w:tr>
      <w:tr w:rsidR="001E2571">
        <w:tc>
          <w:tcPr>
            <w:tcW w:w="4077" w:type="dxa"/>
          </w:tcPr>
          <w:p w:rsidR="001E2571" w:rsidRDefault="001E2571">
            <w:pPr>
              <w:pStyle w:val="ConsPlusNormal"/>
              <w:jc w:val="center"/>
            </w:pPr>
            <w:r>
              <w:t>01.01.2016 - 31.12.2016</w:t>
            </w:r>
          </w:p>
        </w:tc>
        <w:tc>
          <w:tcPr>
            <w:tcW w:w="5556" w:type="dxa"/>
          </w:tcPr>
          <w:p w:rsidR="001E2571" w:rsidRDefault="001E2571">
            <w:pPr>
              <w:pStyle w:val="ConsPlusNormal"/>
              <w:jc w:val="center"/>
            </w:pPr>
            <w:r>
              <w:t>10,203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lastRenderedPageBreak/>
        <w:t>4. Объем финансовых потребностей, необходимых для реализации производственной программы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7"/>
        <w:gridCol w:w="5556"/>
      </w:tblGrid>
      <w:tr w:rsidR="001E2571">
        <w:tc>
          <w:tcPr>
            <w:tcW w:w="407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5556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Объем финансовых потребностей, необходимых для реализации производственной программы (тыс. руб.)</w:t>
            </w:r>
          </w:p>
        </w:tc>
      </w:tr>
      <w:tr w:rsidR="001E2571">
        <w:tc>
          <w:tcPr>
            <w:tcW w:w="4077" w:type="dxa"/>
          </w:tcPr>
          <w:p w:rsidR="001E2571" w:rsidRDefault="001E2571">
            <w:pPr>
              <w:pStyle w:val="ConsPlusNormal"/>
              <w:jc w:val="center"/>
            </w:pPr>
            <w:r>
              <w:t>01.01.2016 - 31.12.2016</w:t>
            </w:r>
          </w:p>
        </w:tc>
        <w:tc>
          <w:tcPr>
            <w:tcW w:w="5556" w:type="dxa"/>
          </w:tcPr>
          <w:p w:rsidR="001E2571" w:rsidRDefault="001E2571">
            <w:pPr>
              <w:pStyle w:val="ConsPlusNormal"/>
              <w:jc w:val="center"/>
            </w:pPr>
            <w:r>
              <w:t>1529,67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5. График реализации мероприятий производственной программы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6"/>
        <w:gridCol w:w="4139"/>
      </w:tblGrid>
      <w:tr w:rsidR="001E2571">
        <w:tc>
          <w:tcPr>
            <w:tcW w:w="5486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4139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1E2571">
        <w:tc>
          <w:tcPr>
            <w:tcW w:w="5486" w:type="dxa"/>
          </w:tcPr>
          <w:p w:rsidR="001E2571" w:rsidRDefault="001E2571">
            <w:pPr>
              <w:pStyle w:val="ConsPlusNormal"/>
            </w:pPr>
            <w:r>
              <w:t>Осуществление текущей (операционной) деятельности</w:t>
            </w:r>
          </w:p>
        </w:tc>
        <w:tc>
          <w:tcPr>
            <w:tcW w:w="4139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01.01.2016 - 31.12.2016</w:t>
            </w:r>
          </w:p>
        </w:tc>
      </w:tr>
      <w:tr w:rsidR="001E2571">
        <w:tc>
          <w:tcPr>
            <w:tcW w:w="5486" w:type="dxa"/>
          </w:tcPr>
          <w:p w:rsidR="001E2571" w:rsidRDefault="001E2571">
            <w:pPr>
              <w:pStyle w:val="ConsPlusNormal"/>
            </w:pPr>
            <w:r>
              <w:t>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  <w:tc>
          <w:tcPr>
            <w:tcW w:w="4139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01.01.2016 - 31.12.2016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6. Плановые значения показателей надежности, качества и энергетической эффективности объектов централизованных систем горячего водоснабжения</w:t>
      </w:r>
    </w:p>
    <w:p w:rsidR="001E2571" w:rsidRDefault="001E2571">
      <w:pPr>
        <w:pStyle w:val="ConsPlusNormal"/>
        <w:ind w:firstLine="540"/>
        <w:jc w:val="both"/>
      </w:pPr>
      <w:r>
        <w:t>6.1. Показатели качества питьевой воды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47"/>
        <w:gridCol w:w="1587"/>
      </w:tblGrid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</w:pPr>
            <w:r>
              <w:t>Доля проб горячей воды в тепловых сетях или сетях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0</w:t>
            </w:r>
          </w:p>
        </w:tc>
      </w:tr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</w:pPr>
            <w:r>
              <w:lastRenderedPageBreak/>
              <w:t>Доля проб горячей воды в тепловых сетях или сетях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0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6.2. Показатели надежности и бесперебойности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47"/>
        <w:gridCol w:w="1587"/>
      </w:tblGrid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</w:pPr>
            <w: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0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6.3. Показатели эффективности использования ресурсов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47"/>
        <w:gridCol w:w="1587"/>
      </w:tblGrid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</w:pPr>
            <w:r>
              <w:t>Доля потерь воды в централизованных системах горячего водоснабжения при транспортировке в общем объеме воды, поданной в водопроводную сеть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-</w:t>
            </w:r>
          </w:p>
        </w:tc>
      </w:tr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</w:pPr>
            <w:r>
              <w:t>Удельное количество тепловой энергии, расходуемое на подогрев горячей воды (Гкал/м3)</w:t>
            </w:r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0,0612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7. Расчет эффективности производственной программы</w:t>
      </w:r>
    </w:p>
    <w:p w:rsidR="001E2571" w:rsidRDefault="001E2571">
      <w:pPr>
        <w:pStyle w:val="ConsPlusNormal"/>
        <w:ind w:firstLine="540"/>
        <w:jc w:val="both"/>
      </w:pPr>
      <w:r>
        <w:t xml:space="preserve">В течение срока действия производственной программы изменение плановых значений показателей надежности, качества и </w:t>
      </w:r>
      <w:r>
        <w:lastRenderedPageBreak/>
        <w:t>энергетической эффективности объектов централизованных систем горячего водоснабжения не планируется.</w:t>
      </w: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8. Отчет об исполнении производственной программы за истекший период регулирования</w:t>
      </w:r>
    </w:p>
    <w:p w:rsidR="001E2571" w:rsidRDefault="001E2571">
      <w:pPr>
        <w:pStyle w:val="ConsPlusNormal"/>
        <w:ind w:firstLine="540"/>
        <w:jc w:val="both"/>
      </w:pPr>
      <w:r>
        <w:t>В 2014 году Акционерное общество "Главное управление жилищно-коммунального хозяйства" не осуществляло деятельность в сфере горячего водоснабжения.</w:t>
      </w: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9. Мероприятия, направленные на повышение качества обслуживания абонентов</w:t>
      </w:r>
    </w:p>
    <w:p w:rsidR="001E2571" w:rsidRDefault="001E2571">
      <w:pPr>
        <w:pStyle w:val="ConsPlusNormal"/>
        <w:ind w:firstLine="540"/>
        <w:jc w:val="both"/>
      </w:pPr>
      <w:r>
        <w:t>Не планируются.</w:t>
      </w: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jc w:val="center"/>
      </w:pPr>
      <w:r>
        <w:t>ПРОИЗВОДСТВЕННАЯ ПРОГРАММА</w:t>
      </w:r>
    </w:p>
    <w:p w:rsidR="001E2571" w:rsidRDefault="001E2571">
      <w:pPr>
        <w:pStyle w:val="ConsPlusNormal"/>
        <w:jc w:val="center"/>
      </w:pPr>
      <w:r>
        <w:t>в сфере горячего водоснабжения Акционерное общество</w:t>
      </w:r>
    </w:p>
    <w:p w:rsidR="001E2571" w:rsidRDefault="001E2571">
      <w:pPr>
        <w:pStyle w:val="ConsPlusNormal"/>
        <w:jc w:val="center"/>
      </w:pPr>
      <w:r>
        <w:t>"Главное управление жилищно-коммунального хозяйства"</w:t>
      </w:r>
    </w:p>
    <w:p w:rsidR="001E2571" w:rsidRDefault="001E2571">
      <w:pPr>
        <w:pStyle w:val="ConsPlusNormal"/>
        <w:jc w:val="center"/>
      </w:pPr>
      <w:r>
        <w:t>(Псковский район) Псковская область, Псковский район</w:t>
      </w: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1. Паспорт производственной программы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4"/>
        <w:gridCol w:w="4819"/>
      </w:tblGrid>
      <w:tr w:rsidR="001E2571">
        <w:tc>
          <w:tcPr>
            <w:tcW w:w="4784" w:type="dxa"/>
            <w:vAlign w:val="center"/>
          </w:tcPr>
          <w:p w:rsidR="001E2571" w:rsidRDefault="001E2571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819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Акционерное общество</w:t>
            </w:r>
          </w:p>
          <w:p w:rsidR="001E2571" w:rsidRDefault="001E2571">
            <w:pPr>
              <w:pStyle w:val="ConsPlusNormal"/>
              <w:jc w:val="center"/>
            </w:pPr>
            <w:r>
              <w:t>"Главное управление жилищно-коммунального хозяйства"</w:t>
            </w:r>
          </w:p>
        </w:tc>
      </w:tr>
      <w:tr w:rsidR="001E2571">
        <w:tc>
          <w:tcPr>
            <w:tcW w:w="4784" w:type="dxa"/>
            <w:vAlign w:val="center"/>
          </w:tcPr>
          <w:p w:rsidR="001E2571" w:rsidRDefault="001E2571">
            <w:pPr>
              <w:pStyle w:val="ConsPlusNormal"/>
            </w:pPr>
            <w:r>
              <w:t>Местонахождение регулируемой организации</w:t>
            </w:r>
          </w:p>
        </w:tc>
        <w:tc>
          <w:tcPr>
            <w:tcW w:w="4819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г. Москва,</w:t>
            </w:r>
          </w:p>
          <w:p w:rsidR="001E2571" w:rsidRDefault="001E2571">
            <w:pPr>
              <w:pStyle w:val="ConsPlusNormal"/>
              <w:jc w:val="center"/>
            </w:pPr>
            <w:r>
              <w:t>Комсомольский пр., д. 18, стр. 3</w:t>
            </w:r>
          </w:p>
        </w:tc>
      </w:tr>
      <w:tr w:rsidR="001E2571">
        <w:tc>
          <w:tcPr>
            <w:tcW w:w="4784" w:type="dxa"/>
            <w:vAlign w:val="center"/>
          </w:tcPr>
          <w:p w:rsidR="001E2571" w:rsidRDefault="001E2571">
            <w:pPr>
              <w:pStyle w:val="ConsPlusNormal"/>
            </w:pPr>
            <w: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4819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Государственный комитет Псковской области по тарифам и энергетике</w:t>
            </w:r>
          </w:p>
        </w:tc>
      </w:tr>
      <w:tr w:rsidR="001E2571">
        <w:tc>
          <w:tcPr>
            <w:tcW w:w="4784" w:type="dxa"/>
            <w:vAlign w:val="center"/>
          </w:tcPr>
          <w:p w:rsidR="001E2571" w:rsidRDefault="001E2571">
            <w:pPr>
              <w:pStyle w:val="ConsPlusNormal"/>
            </w:pPr>
            <w:r>
              <w:t>Местонахождение уполномоченного органа, утвердившего производственную программу</w:t>
            </w:r>
          </w:p>
        </w:tc>
        <w:tc>
          <w:tcPr>
            <w:tcW w:w="4819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г. Псков, ул. Некрасова, д. 23</w:t>
            </w:r>
          </w:p>
        </w:tc>
      </w:tr>
      <w:tr w:rsidR="001E2571">
        <w:tc>
          <w:tcPr>
            <w:tcW w:w="4784" w:type="dxa"/>
            <w:vAlign w:val="center"/>
          </w:tcPr>
          <w:p w:rsidR="001E2571" w:rsidRDefault="001E2571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819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01.01.2016 - 31.12.2016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 xml:space="preserve">2. Перечень плановых мероприятий по ремонту объектов централизованных систем горячего водоснабжения, мероприятий, </w:t>
      </w:r>
      <w:r>
        <w:lastRenderedPageBreak/>
        <w:t>направленных на улучшение качества горячей воды, мероприятий по энергосбережению и повышению энергетической эффективности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1E2571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1E2571" w:rsidRDefault="001E257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</w:tr>
      <w:tr w:rsidR="001E2571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1E2571" w:rsidRDefault="001E2571">
            <w:pPr>
              <w:pStyle w:val="ConsPlusNormal"/>
            </w:pPr>
            <w:r>
              <w:t>Осуществление текущей (операционной) деятельности</w:t>
            </w:r>
          </w:p>
        </w:tc>
      </w:tr>
      <w:tr w:rsidR="001E2571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1E2571" w:rsidRDefault="001E2571">
            <w:pPr>
              <w:pStyle w:val="ConsPlusNormal"/>
            </w:pPr>
            <w:r>
              <w:t>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3. Планируемый объем подачи воды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7"/>
        <w:gridCol w:w="5556"/>
      </w:tblGrid>
      <w:tr w:rsidR="001E2571">
        <w:tc>
          <w:tcPr>
            <w:tcW w:w="4077" w:type="dxa"/>
          </w:tcPr>
          <w:p w:rsidR="001E2571" w:rsidRDefault="001E2571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5556" w:type="dxa"/>
          </w:tcPr>
          <w:p w:rsidR="001E2571" w:rsidRDefault="001E2571">
            <w:pPr>
              <w:pStyle w:val="ConsPlusNormal"/>
              <w:jc w:val="center"/>
            </w:pPr>
            <w:r>
              <w:t>Объем подачи воды потребителям (тыс. м3)</w:t>
            </w:r>
          </w:p>
        </w:tc>
      </w:tr>
      <w:tr w:rsidR="001E2571">
        <w:tc>
          <w:tcPr>
            <w:tcW w:w="4077" w:type="dxa"/>
          </w:tcPr>
          <w:p w:rsidR="001E2571" w:rsidRDefault="001E2571">
            <w:pPr>
              <w:pStyle w:val="ConsPlusNormal"/>
              <w:jc w:val="center"/>
            </w:pPr>
            <w:r>
              <w:t>01.01.2016 - 31.12.2016</w:t>
            </w:r>
          </w:p>
        </w:tc>
        <w:tc>
          <w:tcPr>
            <w:tcW w:w="5556" w:type="dxa"/>
          </w:tcPr>
          <w:p w:rsidR="001E2571" w:rsidRDefault="001E2571">
            <w:pPr>
              <w:pStyle w:val="ConsPlusNormal"/>
              <w:jc w:val="center"/>
            </w:pPr>
            <w:r>
              <w:t>143,276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4. Объем финансовых потребностей, необходимых для реализации производственной программы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7"/>
        <w:gridCol w:w="5556"/>
      </w:tblGrid>
      <w:tr w:rsidR="001E2571">
        <w:tc>
          <w:tcPr>
            <w:tcW w:w="407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5556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Объем финансовых потребностей, необходимых для реализации производственной программы (тыс. руб.)</w:t>
            </w:r>
          </w:p>
        </w:tc>
      </w:tr>
      <w:tr w:rsidR="001E2571">
        <w:tc>
          <w:tcPr>
            <w:tcW w:w="4077" w:type="dxa"/>
          </w:tcPr>
          <w:p w:rsidR="001E2571" w:rsidRDefault="001E2571">
            <w:pPr>
              <w:pStyle w:val="ConsPlusNormal"/>
              <w:jc w:val="center"/>
            </w:pPr>
            <w:r>
              <w:t>01.01.2016 - 31.12.2016</w:t>
            </w:r>
          </w:p>
        </w:tc>
        <w:tc>
          <w:tcPr>
            <w:tcW w:w="5556" w:type="dxa"/>
          </w:tcPr>
          <w:p w:rsidR="001E2571" w:rsidRDefault="001E2571">
            <w:pPr>
              <w:pStyle w:val="ConsPlusNormal"/>
              <w:jc w:val="center"/>
            </w:pPr>
            <w:r>
              <w:t>37444,59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5. График реализации мероприятий производственной программы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6"/>
        <w:gridCol w:w="4139"/>
      </w:tblGrid>
      <w:tr w:rsidR="001E2571">
        <w:tc>
          <w:tcPr>
            <w:tcW w:w="5486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4139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1E2571">
        <w:tc>
          <w:tcPr>
            <w:tcW w:w="5486" w:type="dxa"/>
          </w:tcPr>
          <w:p w:rsidR="001E2571" w:rsidRDefault="001E2571">
            <w:pPr>
              <w:pStyle w:val="ConsPlusNormal"/>
            </w:pPr>
            <w:r>
              <w:t>Осуществление текущей (операционной) деятельности</w:t>
            </w:r>
          </w:p>
        </w:tc>
        <w:tc>
          <w:tcPr>
            <w:tcW w:w="4139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01.01.2016 - 31.12.2016</w:t>
            </w:r>
          </w:p>
        </w:tc>
      </w:tr>
      <w:tr w:rsidR="001E2571">
        <w:tc>
          <w:tcPr>
            <w:tcW w:w="5486" w:type="dxa"/>
          </w:tcPr>
          <w:p w:rsidR="001E2571" w:rsidRDefault="001E2571">
            <w:pPr>
              <w:pStyle w:val="ConsPlusNormal"/>
            </w:pPr>
            <w:r>
              <w:t xml:space="preserve">Поддержание объектов централизованных систем </w:t>
            </w:r>
            <w:r>
              <w:lastRenderedPageBreak/>
              <w:t>горячего водоснабжения в состоянии, соответствующем установленным требованиям технических регламентов</w:t>
            </w:r>
          </w:p>
        </w:tc>
        <w:tc>
          <w:tcPr>
            <w:tcW w:w="4139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lastRenderedPageBreak/>
              <w:t>01.01.2016 - 31.12.2016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6. Плановые значения показателей надежности, качества и энергетической эффективности объектов централизованных систем горячего водоснабжения</w:t>
      </w:r>
    </w:p>
    <w:p w:rsidR="001E2571" w:rsidRDefault="001E2571">
      <w:pPr>
        <w:pStyle w:val="ConsPlusNormal"/>
        <w:ind w:firstLine="540"/>
        <w:jc w:val="both"/>
      </w:pPr>
      <w:r>
        <w:t>6.1. Показатели качества питьевой воды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47"/>
        <w:gridCol w:w="1587"/>
      </w:tblGrid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</w:pPr>
            <w:r>
              <w:t>Доля проб горячей воды в тепловых сетях или сетях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0</w:t>
            </w:r>
          </w:p>
        </w:tc>
      </w:tr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</w:pPr>
            <w:r>
              <w:t>Доля проб горячей воды в тепловых сетях или сетях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0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6.2. Показатели надежности и бесперебойности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47"/>
        <w:gridCol w:w="1587"/>
      </w:tblGrid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</w:pPr>
            <w:r>
              <w:t xml:space="preserve"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</w:t>
            </w:r>
            <w:r>
              <w:lastRenderedPageBreak/>
              <w:t>протяженность водопроводной сети в год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6.3. Показатели эффективности использования ресурсов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47"/>
        <w:gridCol w:w="1587"/>
      </w:tblGrid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</w:pPr>
            <w:r>
              <w:t>Доля потерь воды в централизованных системах горячего водоснабжения при транспортировке в общем объеме воды, поданной в водопроводную сеть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-</w:t>
            </w:r>
          </w:p>
        </w:tc>
      </w:tr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</w:pPr>
            <w:r>
              <w:t>Удельное количество тепловой энергии, расходуемое на подогрев горячей воды (Гкал/м3)</w:t>
            </w:r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0,06544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7. Расчет эффективности производственной программы</w:t>
      </w:r>
    </w:p>
    <w:p w:rsidR="001E2571" w:rsidRDefault="001E2571">
      <w:pPr>
        <w:pStyle w:val="ConsPlusNormal"/>
        <w:ind w:firstLine="540"/>
        <w:jc w:val="both"/>
      </w:pPr>
      <w:r>
        <w:t>В течение срока действия производственной программы изменение плановых значений показателей надежности, качества и энергетической эффективности объектов централизованных систем горячего водоснабжения не планируется.</w:t>
      </w: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8. Отчет об исполнении производственной программы за истекший период регулирования</w:t>
      </w:r>
    </w:p>
    <w:p w:rsidR="001E2571" w:rsidRDefault="001E2571">
      <w:pPr>
        <w:pStyle w:val="ConsPlusNormal"/>
        <w:ind w:firstLine="540"/>
        <w:jc w:val="both"/>
      </w:pPr>
      <w:r>
        <w:t>В 2014 году Акционерное общество "Главное управление жилищно-коммунального хозяйства" не осуществляло деятельность в сфере горячего водоснабжения.</w:t>
      </w: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9. Мероприятия, направленные на повышение качества обслуживания абонентов</w:t>
      </w:r>
    </w:p>
    <w:p w:rsidR="001E2571" w:rsidRDefault="001E2571">
      <w:pPr>
        <w:pStyle w:val="ConsPlusNormal"/>
        <w:ind w:firstLine="540"/>
        <w:jc w:val="both"/>
      </w:pPr>
      <w:r>
        <w:t>Не планируются.</w:t>
      </w: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jc w:val="center"/>
      </w:pPr>
      <w:r>
        <w:t>ПРОИЗВОДСТВЕННАЯ ПРОГРАММА</w:t>
      </w:r>
    </w:p>
    <w:p w:rsidR="001E2571" w:rsidRDefault="001E2571">
      <w:pPr>
        <w:pStyle w:val="ConsPlusNormal"/>
        <w:jc w:val="center"/>
      </w:pPr>
      <w:r>
        <w:t>в сфере горячего водоснабжения Акционерное общество</w:t>
      </w:r>
    </w:p>
    <w:p w:rsidR="001E2571" w:rsidRDefault="001E2571">
      <w:pPr>
        <w:pStyle w:val="ConsPlusNormal"/>
        <w:jc w:val="center"/>
      </w:pPr>
      <w:r>
        <w:t>"Главное управление жилищно-коммунального хозяйства"</w:t>
      </w:r>
    </w:p>
    <w:p w:rsidR="001E2571" w:rsidRDefault="001E2571">
      <w:pPr>
        <w:pStyle w:val="ConsPlusNormal"/>
        <w:jc w:val="center"/>
      </w:pPr>
      <w:r>
        <w:t>(Островский район) Псковская область, Островский район</w:t>
      </w: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1. Паспорт производственной программы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4"/>
        <w:gridCol w:w="4819"/>
      </w:tblGrid>
      <w:tr w:rsidR="001E2571">
        <w:tc>
          <w:tcPr>
            <w:tcW w:w="4784" w:type="dxa"/>
            <w:vAlign w:val="center"/>
          </w:tcPr>
          <w:p w:rsidR="001E2571" w:rsidRDefault="001E2571">
            <w:pPr>
              <w:pStyle w:val="ConsPlusNormal"/>
            </w:pPr>
            <w:r>
              <w:lastRenderedPageBreak/>
              <w:t>Наименование регулируемой организации</w:t>
            </w:r>
          </w:p>
        </w:tc>
        <w:tc>
          <w:tcPr>
            <w:tcW w:w="4819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Акционерное общество</w:t>
            </w:r>
          </w:p>
          <w:p w:rsidR="001E2571" w:rsidRDefault="001E2571">
            <w:pPr>
              <w:pStyle w:val="ConsPlusNormal"/>
              <w:jc w:val="center"/>
            </w:pPr>
            <w:r>
              <w:t>"Главное управление жилищно-коммунального хозяйства"</w:t>
            </w:r>
          </w:p>
        </w:tc>
      </w:tr>
      <w:tr w:rsidR="001E2571">
        <w:tc>
          <w:tcPr>
            <w:tcW w:w="4784" w:type="dxa"/>
            <w:vAlign w:val="center"/>
          </w:tcPr>
          <w:p w:rsidR="001E2571" w:rsidRDefault="001E2571">
            <w:pPr>
              <w:pStyle w:val="ConsPlusNormal"/>
            </w:pPr>
            <w:r>
              <w:t>Местонахождение регулируемой организации</w:t>
            </w:r>
          </w:p>
        </w:tc>
        <w:tc>
          <w:tcPr>
            <w:tcW w:w="4819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г. Москва,</w:t>
            </w:r>
          </w:p>
          <w:p w:rsidR="001E2571" w:rsidRDefault="001E2571">
            <w:pPr>
              <w:pStyle w:val="ConsPlusNormal"/>
              <w:jc w:val="center"/>
            </w:pPr>
            <w:r>
              <w:t>Комсомольский пр., д. 18, стр. 3</w:t>
            </w:r>
          </w:p>
        </w:tc>
      </w:tr>
      <w:tr w:rsidR="001E2571">
        <w:tc>
          <w:tcPr>
            <w:tcW w:w="4784" w:type="dxa"/>
            <w:vAlign w:val="center"/>
          </w:tcPr>
          <w:p w:rsidR="001E2571" w:rsidRDefault="001E2571">
            <w:pPr>
              <w:pStyle w:val="ConsPlusNormal"/>
            </w:pPr>
            <w: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4819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Государственный комитет Псковской области по тарифам и энергетике</w:t>
            </w:r>
          </w:p>
        </w:tc>
      </w:tr>
      <w:tr w:rsidR="001E2571">
        <w:tc>
          <w:tcPr>
            <w:tcW w:w="4784" w:type="dxa"/>
            <w:vAlign w:val="center"/>
          </w:tcPr>
          <w:p w:rsidR="001E2571" w:rsidRDefault="001E2571">
            <w:pPr>
              <w:pStyle w:val="ConsPlusNormal"/>
            </w:pPr>
            <w:r>
              <w:t>Местонахождение уполномоченного органа, утвердившего производственную программу</w:t>
            </w:r>
          </w:p>
        </w:tc>
        <w:tc>
          <w:tcPr>
            <w:tcW w:w="4819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г. Псков, ул. Некрасова, д. 23</w:t>
            </w:r>
          </w:p>
        </w:tc>
      </w:tr>
      <w:tr w:rsidR="001E2571">
        <w:tc>
          <w:tcPr>
            <w:tcW w:w="4784" w:type="dxa"/>
            <w:vAlign w:val="center"/>
          </w:tcPr>
          <w:p w:rsidR="001E2571" w:rsidRDefault="001E2571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819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01.01.2016 - 31.12.2016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2. Перечень плановых мероприятий по ремонту объектов централизованных систем горячего водоснабжения, мероприятий, направленных на улучшение качества горячей воды, мероприятий по энергосбережению и повышению энергетической эффективности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6"/>
      </w:tblGrid>
      <w:tr w:rsidR="001E2571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1E2571" w:rsidRDefault="001E257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</w:tr>
      <w:tr w:rsidR="001E2571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1E2571" w:rsidRDefault="001E2571">
            <w:pPr>
              <w:pStyle w:val="ConsPlusNormal"/>
            </w:pPr>
            <w:r>
              <w:t>Осуществление текущей (операционной) деятельности</w:t>
            </w:r>
          </w:p>
        </w:tc>
      </w:tr>
      <w:tr w:rsidR="001E2571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1E2571" w:rsidRDefault="001E2571">
            <w:pPr>
              <w:pStyle w:val="ConsPlusNormal"/>
            </w:pPr>
            <w:r>
              <w:t>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3. Планируемый объем подачи воды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7"/>
        <w:gridCol w:w="5556"/>
      </w:tblGrid>
      <w:tr w:rsidR="001E2571">
        <w:tc>
          <w:tcPr>
            <w:tcW w:w="4077" w:type="dxa"/>
          </w:tcPr>
          <w:p w:rsidR="001E2571" w:rsidRDefault="001E2571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5556" w:type="dxa"/>
          </w:tcPr>
          <w:p w:rsidR="001E2571" w:rsidRDefault="001E2571">
            <w:pPr>
              <w:pStyle w:val="ConsPlusNormal"/>
              <w:jc w:val="center"/>
            </w:pPr>
            <w:r>
              <w:t>Объем подачи воды потребителям (тыс. м3)</w:t>
            </w:r>
          </w:p>
        </w:tc>
      </w:tr>
      <w:tr w:rsidR="001E2571">
        <w:tc>
          <w:tcPr>
            <w:tcW w:w="4077" w:type="dxa"/>
          </w:tcPr>
          <w:p w:rsidR="001E2571" w:rsidRDefault="001E2571">
            <w:pPr>
              <w:pStyle w:val="ConsPlusNormal"/>
              <w:jc w:val="center"/>
            </w:pPr>
            <w:r>
              <w:t>01.01.2016 - 31.12.2016</w:t>
            </w:r>
          </w:p>
        </w:tc>
        <w:tc>
          <w:tcPr>
            <w:tcW w:w="5556" w:type="dxa"/>
          </w:tcPr>
          <w:p w:rsidR="001E2571" w:rsidRDefault="001E2571">
            <w:pPr>
              <w:pStyle w:val="ConsPlusNormal"/>
              <w:jc w:val="center"/>
            </w:pPr>
            <w:r>
              <w:t>19,388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4. Объем финансовых потребностей, необходимых для реализации производственной программы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7"/>
        <w:gridCol w:w="5556"/>
      </w:tblGrid>
      <w:tr w:rsidR="001E2571">
        <w:tc>
          <w:tcPr>
            <w:tcW w:w="407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5556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Объем финансовых потребностей, необходимых для реализации производственной программы (тыс. руб.)</w:t>
            </w:r>
          </w:p>
        </w:tc>
      </w:tr>
      <w:tr w:rsidR="001E2571">
        <w:tc>
          <w:tcPr>
            <w:tcW w:w="4077" w:type="dxa"/>
          </w:tcPr>
          <w:p w:rsidR="001E2571" w:rsidRDefault="001E2571">
            <w:pPr>
              <w:pStyle w:val="ConsPlusNormal"/>
              <w:jc w:val="center"/>
            </w:pPr>
            <w:r>
              <w:t>01.01.2016 - 31.12.2016</w:t>
            </w:r>
          </w:p>
        </w:tc>
        <w:tc>
          <w:tcPr>
            <w:tcW w:w="5556" w:type="dxa"/>
          </w:tcPr>
          <w:p w:rsidR="001E2571" w:rsidRDefault="001E2571">
            <w:pPr>
              <w:pStyle w:val="ConsPlusNormal"/>
              <w:jc w:val="center"/>
            </w:pPr>
            <w:r>
              <w:t>4642,88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5. График реализации мероприятий производственной программы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6"/>
        <w:gridCol w:w="4139"/>
      </w:tblGrid>
      <w:tr w:rsidR="001E2571">
        <w:tc>
          <w:tcPr>
            <w:tcW w:w="5486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4139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1E2571">
        <w:tc>
          <w:tcPr>
            <w:tcW w:w="5486" w:type="dxa"/>
          </w:tcPr>
          <w:p w:rsidR="001E2571" w:rsidRDefault="001E2571">
            <w:pPr>
              <w:pStyle w:val="ConsPlusNormal"/>
            </w:pPr>
            <w:r>
              <w:t>Осуществление текущей (операционной) деятельности</w:t>
            </w:r>
          </w:p>
        </w:tc>
        <w:tc>
          <w:tcPr>
            <w:tcW w:w="4139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01.01.2016 - 31.12.2016</w:t>
            </w:r>
          </w:p>
        </w:tc>
      </w:tr>
      <w:tr w:rsidR="001E2571">
        <w:tc>
          <w:tcPr>
            <w:tcW w:w="5486" w:type="dxa"/>
          </w:tcPr>
          <w:p w:rsidR="001E2571" w:rsidRDefault="001E2571">
            <w:pPr>
              <w:pStyle w:val="ConsPlusNormal"/>
            </w:pPr>
            <w:r>
              <w:t>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  <w:tc>
          <w:tcPr>
            <w:tcW w:w="4139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01.01.2016 - 31.12.2016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6. Плановые значения показателей надежности, качества и энергетической эффективности объектов централизованных систем горячего водоснабжения</w:t>
      </w:r>
    </w:p>
    <w:p w:rsidR="001E2571" w:rsidRDefault="001E2571">
      <w:pPr>
        <w:pStyle w:val="ConsPlusNormal"/>
        <w:ind w:firstLine="540"/>
        <w:jc w:val="both"/>
      </w:pPr>
      <w:r>
        <w:t>6.1. Показатели качества питьевой воды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47"/>
        <w:gridCol w:w="1587"/>
      </w:tblGrid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</w:pPr>
            <w:r>
              <w:t>Доля проб горячей воды в тепловых сетях или сетях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0</w:t>
            </w:r>
          </w:p>
        </w:tc>
      </w:tr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</w:pPr>
            <w:r>
              <w:t xml:space="preserve">Доля проб горячей воды в тепловых сетях или сетях горячего </w:t>
            </w:r>
            <w:r>
              <w:lastRenderedPageBreak/>
              <w:t>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6.2. Показатели надежности и бесперебойности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47"/>
        <w:gridCol w:w="1587"/>
      </w:tblGrid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</w:pPr>
            <w: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0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6.3. Показатели эффективности использования ресурсов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47"/>
        <w:gridCol w:w="1587"/>
      </w:tblGrid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</w:pPr>
            <w:r>
              <w:t>Доля потерь воды в централизованных системах горячего водоснабжения при транспортировке в общем объеме воды, поданной в водопроводную сеть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-</w:t>
            </w:r>
          </w:p>
        </w:tc>
      </w:tr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</w:pPr>
            <w:r>
              <w:t>Удельное количество тепловой энергии, расходуемое на подогрев горячей воды (Гкал/м3)</w:t>
            </w:r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0,05937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7. Расчет эффективности производственной программы</w:t>
      </w:r>
    </w:p>
    <w:p w:rsidR="001E2571" w:rsidRDefault="001E2571">
      <w:pPr>
        <w:pStyle w:val="ConsPlusNormal"/>
        <w:ind w:firstLine="540"/>
        <w:jc w:val="both"/>
      </w:pPr>
      <w:r>
        <w:t>В течение срока действия производственной программы изменение плановых значений показателей надежности, качества и энергетической эффективности объектов централизованных систем горячего водоснабжения не планируется.</w:t>
      </w: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8. Отчет об исполнении производственной программы за истекший период регулирования</w:t>
      </w:r>
    </w:p>
    <w:p w:rsidR="001E2571" w:rsidRDefault="001E2571">
      <w:pPr>
        <w:pStyle w:val="ConsPlusNormal"/>
        <w:ind w:firstLine="540"/>
        <w:jc w:val="both"/>
      </w:pPr>
      <w:r>
        <w:t>В 2014 году Акционерное общество "Главное управление жилищно-коммунального хозяйства" не осуществляло деятельность в сфере горячего водоснабжения.</w:t>
      </w: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9. Мероприятия, направленные на повышение качества обслуживания абонентов</w:t>
      </w:r>
    </w:p>
    <w:p w:rsidR="001E2571" w:rsidRDefault="001E2571">
      <w:pPr>
        <w:pStyle w:val="ConsPlusNormal"/>
        <w:ind w:firstLine="540"/>
        <w:jc w:val="both"/>
      </w:pPr>
      <w:r>
        <w:t>Не планируются.</w:t>
      </w: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jc w:val="center"/>
      </w:pPr>
      <w:r>
        <w:t>ПРОИЗВОДСТВЕННАЯ ПРОГРАММА</w:t>
      </w:r>
    </w:p>
    <w:p w:rsidR="001E2571" w:rsidRDefault="001E2571">
      <w:pPr>
        <w:pStyle w:val="ConsPlusNormal"/>
        <w:jc w:val="center"/>
      </w:pPr>
      <w:r>
        <w:t>в сфере горячего водоснабжения Акционерное общество</w:t>
      </w:r>
    </w:p>
    <w:p w:rsidR="001E2571" w:rsidRDefault="001E2571">
      <w:pPr>
        <w:pStyle w:val="ConsPlusNormal"/>
        <w:jc w:val="center"/>
      </w:pPr>
      <w:r>
        <w:t>"Главное управление жилищно-коммунального хозяйства"</w:t>
      </w:r>
    </w:p>
    <w:p w:rsidR="001E2571" w:rsidRDefault="001E2571">
      <w:pPr>
        <w:pStyle w:val="ConsPlusNormal"/>
        <w:jc w:val="center"/>
      </w:pPr>
      <w:r>
        <w:t>(</w:t>
      </w:r>
      <w:proofErr w:type="spellStart"/>
      <w:r>
        <w:t>Струго-Красненский</w:t>
      </w:r>
      <w:proofErr w:type="spellEnd"/>
      <w:r>
        <w:t xml:space="preserve"> район) Псковская область,</w:t>
      </w:r>
    </w:p>
    <w:p w:rsidR="001E2571" w:rsidRDefault="001E2571">
      <w:pPr>
        <w:pStyle w:val="ConsPlusNormal"/>
        <w:jc w:val="center"/>
      </w:pPr>
      <w:proofErr w:type="spellStart"/>
      <w:r>
        <w:t>Струго-Красненский</w:t>
      </w:r>
      <w:proofErr w:type="spellEnd"/>
      <w:r>
        <w:t xml:space="preserve"> район</w:t>
      </w: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1. Паспорт производственной программы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4"/>
        <w:gridCol w:w="4786"/>
      </w:tblGrid>
      <w:tr w:rsidR="001E2571">
        <w:tc>
          <w:tcPr>
            <w:tcW w:w="4784" w:type="dxa"/>
            <w:vAlign w:val="center"/>
          </w:tcPr>
          <w:p w:rsidR="001E2571" w:rsidRDefault="001E2571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786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Акционерное общество</w:t>
            </w:r>
          </w:p>
          <w:p w:rsidR="001E2571" w:rsidRDefault="001E2571">
            <w:pPr>
              <w:pStyle w:val="ConsPlusNormal"/>
              <w:jc w:val="center"/>
            </w:pPr>
            <w:r>
              <w:t>"Главное управление жилищно-коммунального хозяйства"</w:t>
            </w:r>
          </w:p>
        </w:tc>
      </w:tr>
      <w:tr w:rsidR="001E2571">
        <w:tc>
          <w:tcPr>
            <w:tcW w:w="4784" w:type="dxa"/>
            <w:vAlign w:val="center"/>
          </w:tcPr>
          <w:p w:rsidR="001E2571" w:rsidRDefault="001E2571">
            <w:pPr>
              <w:pStyle w:val="ConsPlusNormal"/>
            </w:pPr>
            <w:r>
              <w:t>Местонахождение регулируемой организации</w:t>
            </w:r>
          </w:p>
        </w:tc>
        <w:tc>
          <w:tcPr>
            <w:tcW w:w="4786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г. Москва,</w:t>
            </w:r>
          </w:p>
          <w:p w:rsidR="001E2571" w:rsidRDefault="001E2571">
            <w:pPr>
              <w:pStyle w:val="ConsPlusNormal"/>
              <w:jc w:val="center"/>
            </w:pPr>
            <w:r>
              <w:t>Комсомольский пр., д. 18, стр. 3</w:t>
            </w:r>
          </w:p>
        </w:tc>
      </w:tr>
      <w:tr w:rsidR="001E2571">
        <w:tc>
          <w:tcPr>
            <w:tcW w:w="4784" w:type="dxa"/>
            <w:vAlign w:val="center"/>
          </w:tcPr>
          <w:p w:rsidR="001E2571" w:rsidRDefault="001E2571">
            <w:pPr>
              <w:pStyle w:val="ConsPlusNormal"/>
            </w:pPr>
            <w: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4786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Государственный комитет Псковской области по тарифам и энергетике</w:t>
            </w:r>
          </w:p>
        </w:tc>
      </w:tr>
      <w:tr w:rsidR="001E2571">
        <w:tc>
          <w:tcPr>
            <w:tcW w:w="4784" w:type="dxa"/>
            <w:vAlign w:val="center"/>
          </w:tcPr>
          <w:p w:rsidR="001E2571" w:rsidRDefault="001E2571">
            <w:pPr>
              <w:pStyle w:val="ConsPlusNormal"/>
            </w:pPr>
            <w:r>
              <w:t>Местонахождение уполномоченного органа, утвердившего производственную программу</w:t>
            </w:r>
          </w:p>
        </w:tc>
        <w:tc>
          <w:tcPr>
            <w:tcW w:w="4786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г. Псков, ул. Некрасова, д. 23</w:t>
            </w:r>
          </w:p>
        </w:tc>
      </w:tr>
      <w:tr w:rsidR="001E2571">
        <w:tc>
          <w:tcPr>
            <w:tcW w:w="4784" w:type="dxa"/>
            <w:vAlign w:val="center"/>
          </w:tcPr>
          <w:p w:rsidR="001E2571" w:rsidRDefault="001E2571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786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01.01.2016 - 31.12.2016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 xml:space="preserve">2. Перечень плановых мероприятий по ремонту объектов централизованных систем горячего водоснабжения, мероприятий, </w:t>
      </w:r>
      <w:r>
        <w:lastRenderedPageBreak/>
        <w:t>направленных на улучшение качества горячей воды, мероприятий по энергосбережению и повышению энергетической эффективности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6"/>
      </w:tblGrid>
      <w:tr w:rsidR="001E2571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1E2571" w:rsidRDefault="001E257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</w:tr>
      <w:tr w:rsidR="001E2571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1E2571" w:rsidRDefault="001E2571">
            <w:pPr>
              <w:pStyle w:val="ConsPlusNormal"/>
            </w:pPr>
            <w:r>
              <w:t>Осуществление текущей (операционной) деятельности</w:t>
            </w:r>
          </w:p>
        </w:tc>
      </w:tr>
      <w:tr w:rsidR="001E2571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1E2571" w:rsidRDefault="001E2571">
            <w:pPr>
              <w:pStyle w:val="ConsPlusNormal"/>
            </w:pPr>
            <w:r>
              <w:t>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3. Планируемый объем подачи воды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7"/>
        <w:gridCol w:w="5556"/>
      </w:tblGrid>
      <w:tr w:rsidR="001E2571">
        <w:tc>
          <w:tcPr>
            <w:tcW w:w="4077" w:type="dxa"/>
          </w:tcPr>
          <w:p w:rsidR="001E2571" w:rsidRDefault="001E2571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5556" w:type="dxa"/>
          </w:tcPr>
          <w:p w:rsidR="001E2571" w:rsidRDefault="001E2571">
            <w:pPr>
              <w:pStyle w:val="ConsPlusNormal"/>
              <w:jc w:val="center"/>
            </w:pPr>
            <w:r>
              <w:t>Объем подачи воды потребителям (тыс. м3)</w:t>
            </w:r>
          </w:p>
        </w:tc>
      </w:tr>
      <w:tr w:rsidR="001E2571">
        <w:tc>
          <w:tcPr>
            <w:tcW w:w="4077" w:type="dxa"/>
          </w:tcPr>
          <w:p w:rsidR="001E2571" w:rsidRDefault="001E2571">
            <w:pPr>
              <w:pStyle w:val="ConsPlusNormal"/>
              <w:jc w:val="center"/>
            </w:pPr>
            <w:r>
              <w:t>01.01.2016 - 31.12.2016</w:t>
            </w:r>
          </w:p>
        </w:tc>
        <w:tc>
          <w:tcPr>
            <w:tcW w:w="5556" w:type="dxa"/>
          </w:tcPr>
          <w:p w:rsidR="001E2571" w:rsidRDefault="001E2571">
            <w:pPr>
              <w:pStyle w:val="ConsPlusNormal"/>
              <w:jc w:val="center"/>
            </w:pPr>
            <w:r>
              <w:t>94,661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4. Объем финансовых потребностей, необходимых для реализации производственной программы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7"/>
        <w:gridCol w:w="5556"/>
      </w:tblGrid>
      <w:tr w:rsidR="001E2571">
        <w:tc>
          <w:tcPr>
            <w:tcW w:w="407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5556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Объем финансовых потребностей, необходимых для реализации производственной программы (тыс. руб.)</w:t>
            </w:r>
          </w:p>
        </w:tc>
      </w:tr>
      <w:tr w:rsidR="001E2571">
        <w:tc>
          <w:tcPr>
            <w:tcW w:w="4077" w:type="dxa"/>
          </w:tcPr>
          <w:p w:rsidR="001E2571" w:rsidRDefault="001E2571">
            <w:pPr>
              <w:pStyle w:val="ConsPlusNormal"/>
              <w:jc w:val="center"/>
            </w:pPr>
            <w:r>
              <w:t>01.01.2016 - 31.12.2016</w:t>
            </w:r>
          </w:p>
        </w:tc>
        <w:tc>
          <w:tcPr>
            <w:tcW w:w="5556" w:type="dxa"/>
          </w:tcPr>
          <w:p w:rsidR="001E2571" w:rsidRDefault="001E2571">
            <w:pPr>
              <w:pStyle w:val="ConsPlusNormal"/>
              <w:jc w:val="center"/>
            </w:pPr>
            <w:r>
              <w:t>22300,37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5. График реализации мероприятий производственной программы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6"/>
        <w:gridCol w:w="4139"/>
      </w:tblGrid>
      <w:tr w:rsidR="001E2571">
        <w:tc>
          <w:tcPr>
            <w:tcW w:w="5486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4139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1E2571">
        <w:tc>
          <w:tcPr>
            <w:tcW w:w="5486" w:type="dxa"/>
          </w:tcPr>
          <w:p w:rsidR="001E2571" w:rsidRDefault="001E2571">
            <w:pPr>
              <w:pStyle w:val="ConsPlusNormal"/>
            </w:pPr>
            <w:r>
              <w:t>Осуществление текущей (операционной) деятельности</w:t>
            </w:r>
          </w:p>
        </w:tc>
        <w:tc>
          <w:tcPr>
            <w:tcW w:w="4139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01.01.2016 - 31.12.2016</w:t>
            </w:r>
          </w:p>
        </w:tc>
      </w:tr>
      <w:tr w:rsidR="001E2571">
        <w:tc>
          <w:tcPr>
            <w:tcW w:w="5486" w:type="dxa"/>
          </w:tcPr>
          <w:p w:rsidR="001E2571" w:rsidRDefault="001E2571">
            <w:pPr>
              <w:pStyle w:val="ConsPlusNormal"/>
            </w:pPr>
            <w:r>
              <w:t xml:space="preserve">Поддержание объектов централизованных систем </w:t>
            </w:r>
            <w:r>
              <w:lastRenderedPageBreak/>
              <w:t>горячего водоснабжения в состоянии, соответствующем установленным требованиям технических регламентов</w:t>
            </w:r>
          </w:p>
        </w:tc>
        <w:tc>
          <w:tcPr>
            <w:tcW w:w="4139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lastRenderedPageBreak/>
              <w:t>01.01.2016 - 31.12.2016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6. Плановые значения показателей надежности, качества и энергетической эффективности объектов централизованных систем горячего водоснабжения</w:t>
      </w:r>
    </w:p>
    <w:p w:rsidR="001E2571" w:rsidRDefault="001E2571">
      <w:pPr>
        <w:pStyle w:val="ConsPlusNormal"/>
        <w:ind w:firstLine="540"/>
        <w:jc w:val="both"/>
      </w:pPr>
      <w:r>
        <w:t>6.1. Показатели качества питьевой воды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47"/>
        <w:gridCol w:w="1587"/>
      </w:tblGrid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</w:pPr>
            <w:r>
              <w:t>Доля проб горячей воды в тепловых сетях или сетях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0</w:t>
            </w:r>
          </w:p>
        </w:tc>
      </w:tr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</w:pPr>
            <w:r>
              <w:t>Доля проб горячей воды в тепловых сетях или сетях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0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6.2. Показатели надежности и бесперебойности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47"/>
        <w:gridCol w:w="1587"/>
      </w:tblGrid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</w:pPr>
            <w:r>
              <w:t xml:space="preserve"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</w:t>
            </w:r>
            <w:r>
              <w:lastRenderedPageBreak/>
              <w:t>протяженность водопроводной сети в год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6.3. Показатели эффективности использования ресурсов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47"/>
        <w:gridCol w:w="1587"/>
      </w:tblGrid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</w:pPr>
            <w:r>
              <w:t>Доля потерь воды в централизованных системах горячего водоснабжения при транспортировке в общем объеме воды, поданной в водопроводную сеть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-</w:t>
            </w:r>
          </w:p>
        </w:tc>
      </w:tr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</w:pPr>
            <w:r>
              <w:t>Удельное количество тепловой энергии, расходуемое на подогрев горячей воды (Гкал/м3)</w:t>
            </w:r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0,0605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7. Расчет эффективности производственной программы</w:t>
      </w:r>
    </w:p>
    <w:p w:rsidR="001E2571" w:rsidRDefault="001E2571">
      <w:pPr>
        <w:pStyle w:val="ConsPlusNormal"/>
        <w:ind w:firstLine="540"/>
        <w:jc w:val="both"/>
      </w:pPr>
      <w:r>
        <w:t>В течение срока действия производственной программы изменение плановых значений показателей надежности, качества и энергетической эффективности объектов централизованных систем горячего водоснабжения не планируется.</w:t>
      </w: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8. Отчет об исполнении производственной программы за истекший период регулирования</w:t>
      </w:r>
    </w:p>
    <w:p w:rsidR="001E2571" w:rsidRDefault="001E2571">
      <w:pPr>
        <w:pStyle w:val="ConsPlusNormal"/>
        <w:ind w:firstLine="540"/>
        <w:jc w:val="both"/>
      </w:pPr>
      <w:r>
        <w:t>В 2014 году Акционерное общество "Главное управление жилищно-коммунального хозяйства" не осуществляло деятельность в сфере горячего водоснабжения.</w:t>
      </w: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9. Мероприятия, направленные на повышение качества обслуживания абонентов</w:t>
      </w:r>
    </w:p>
    <w:p w:rsidR="001E2571" w:rsidRDefault="001E2571">
      <w:pPr>
        <w:pStyle w:val="ConsPlusNormal"/>
        <w:ind w:firstLine="540"/>
        <w:jc w:val="both"/>
      </w:pPr>
      <w:r>
        <w:t>Не планируются.</w:t>
      </w: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jc w:val="center"/>
      </w:pPr>
      <w:r>
        <w:t>ПРОИЗВОДСТВЕННАЯ ПРОГРАММА</w:t>
      </w:r>
    </w:p>
    <w:p w:rsidR="001E2571" w:rsidRDefault="001E2571">
      <w:pPr>
        <w:pStyle w:val="ConsPlusNormal"/>
        <w:jc w:val="center"/>
      </w:pPr>
      <w:r>
        <w:t xml:space="preserve">в сфере горячего водоснабжения </w:t>
      </w:r>
      <w:proofErr w:type="gramStart"/>
      <w:r>
        <w:t>МУНИЦИПАЛЬНОЕ</w:t>
      </w:r>
      <w:proofErr w:type="gramEnd"/>
    </w:p>
    <w:p w:rsidR="001E2571" w:rsidRDefault="001E2571">
      <w:pPr>
        <w:pStyle w:val="ConsPlusNormal"/>
        <w:jc w:val="center"/>
      </w:pPr>
      <w:r>
        <w:t>ПРЕДПРИЯТИЕ Г. ПСКОВА "ПСКОВСКИЕ ТЕПЛОВЫЕ СЕТИ"</w:t>
      </w: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1. Паспорт производственной программы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4"/>
        <w:gridCol w:w="4786"/>
      </w:tblGrid>
      <w:tr w:rsidR="001E2571">
        <w:tc>
          <w:tcPr>
            <w:tcW w:w="4784" w:type="dxa"/>
            <w:vAlign w:val="center"/>
          </w:tcPr>
          <w:p w:rsidR="001E2571" w:rsidRDefault="001E2571">
            <w:pPr>
              <w:pStyle w:val="ConsPlusNormal"/>
            </w:pPr>
            <w:r>
              <w:lastRenderedPageBreak/>
              <w:t>Наименование регулируемой организации</w:t>
            </w:r>
          </w:p>
        </w:tc>
        <w:tc>
          <w:tcPr>
            <w:tcW w:w="4786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МУНИЦИПАЛЬНОЕ ПРЕДПРИЯТИЕ</w:t>
            </w:r>
          </w:p>
          <w:p w:rsidR="001E2571" w:rsidRDefault="001E2571">
            <w:pPr>
              <w:pStyle w:val="ConsPlusNormal"/>
              <w:jc w:val="center"/>
            </w:pPr>
            <w:r>
              <w:t>Г. ПСКОВА</w:t>
            </w:r>
          </w:p>
          <w:p w:rsidR="001E2571" w:rsidRDefault="001E2571">
            <w:pPr>
              <w:pStyle w:val="ConsPlusNormal"/>
              <w:jc w:val="center"/>
            </w:pPr>
            <w:r>
              <w:t>"ПСКОВСКИЕ ТЕПЛОВЫЕ СЕТИ"</w:t>
            </w:r>
          </w:p>
        </w:tc>
      </w:tr>
      <w:tr w:rsidR="001E2571">
        <w:tc>
          <w:tcPr>
            <w:tcW w:w="4784" w:type="dxa"/>
            <w:vAlign w:val="center"/>
          </w:tcPr>
          <w:p w:rsidR="001E2571" w:rsidRDefault="001E2571">
            <w:pPr>
              <w:pStyle w:val="ConsPlusNormal"/>
            </w:pPr>
            <w:r>
              <w:t>Местонахождение регулируемой организации</w:t>
            </w:r>
          </w:p>
        </w:tc>
        <w:tc>
          <w:tcPr>
            <w:tcW w:w="4786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 xml:space="preserve">г. Псков, ул. </w:t>
            </w:r>
            <w:proofErr w:type="gramStart"/>
            <w:r>
              <w:t>Спортивная</w:t>
            </w:r>
            <w:proofErr w:type="gramEnd"/>
            <w:r>
              <w:t>, 3а</w:t>
            </w:r>
          </w:p>
        </w:tc>
      </w:tr>
      <w:tr w:rsidR="001E2571">
        <w:tc>
          <w:tcPr>
            <w:tcW w:w="4784" w:type="dxa"/>
            <w:vAlign w:val="center"/>
          </w:tcPr>
          <w:p w:rsidR="001E2571" w:rsidRDefault="001E2571">
            <w:pPr>
              <w:pStyle w:val="ConsPlusNormal"/>
            </w:pPr>
            <w: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4786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Государственный комитет Псковской области по тарифам и энергетике</w:t>
            </w:r>
          </w:p>
        </w:tc>
      </w:tr>
      <w:tr w:rsidR="001E2571">
        <w:tc>
          <w:tcPr>
            <w:tcW w:w="4784" w:type="dxa"/>
            <w:vAlign w:val="center"/>
          </w:tcPr>
          <w:p w:rsidR="001E2571" w:rsidRDefault="001E2571">
            <w:pPr>
              <w:pStyle w:val="ConsPlusNormal"/>
            </w:pPr>
            <w:r>
              <w:t>Местонахождение уполномоченного органа, утвердившего производственную программу</w:t>
            </w:r>
          </w:p>
        </w:tc>
        <w:tc>
          <w:tcPr>
            <w:tcW w:w="4786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г. Псков, ул. Некрасова, д. 23</w:t>
            </w:r>
          </w:p>
        </w:tc>
      </w:tr>
      <w:tr w:rsidR="001E2571">
        <w:tc>
          <w:tcPr>
            <w:tcW w:w="4784" w:type="dxa"/>
            <w:vAlign w:val="center"/>
          </w:tcPr>
          <w:p w:rsidR="001E2571" w:rsidRDefault="001E2571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786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01.01.2016 - 31.12.2016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2. Перечень плановых мероприятий по ремонту объектов централизованных систем горячего водоснабжения, мероприятий, направленных на улучшение качества горячей воды, мероприятий по энергосбережению и повышению энергетической эффективности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6"/>
      </w:tblGrid>
      <w:tr w:rsidR="001E2571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1E2571" w:rsidRDefault="001E257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</w:tr>
      <w:tr w:rsidR="001E2571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1E2571" w:rsidRDefault="001E2571">
            <w:pPr>
              <w:pStyle w:val="ConsPlusNormal"/>
            </w:pPr>
            <w:r>
              <w:t>Осуществление текущей (операционной) деятельности</w:t>
            </w:r>
          </w:p>
        </w:tc>
      </w:tr>
      <w:tr w:rsidR="001E2571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1E2571" w:rsidRDefault="001E2571">
            <w:pPr>
              <w:pStyle w:val="ConsPlusNormal"/>
            </w:pPr>
            <w:r>
              <w:t>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3. Планируемый объем подачи воды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7"/>
        <w:gridCol w:w="5556"/>
      </w:tblGrid>
      <w:tr w:rsidR="001E2571">
        <w:tc>
          <w:tcPr>
            <w:tcW w:w="4077" w:type="dxa"/>
          </w:tcPr>
          <w:p w:rsidR="001E2571" w:rsidRDefault="001E2571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5556" w:type="dxa"/>
          </w:tcPr>
          <w:p w:rsidR="001E2571" w:rsidRDefault="001E2571">
            <w:pPr>
              <w:pStyle w:val="ConsPlusNormal"/>
              <w:jc w:val="center"/>
            </w:pPr>
            <w:r>
              <w:t>Объем подачи воды потребителям (тыс. м3)</w:t>
            </w:r>
          </w:p>
        </w:tc>
      </w:tr>
      <w:tr w:rsidR="001E2571">
        <w:tc>
          <w:tcPr>
            <w:tcW w:w="4077" w:type="dxa"/>
          </w:tcPr>
          <w:p w:rsidR="001E2571" w:rsidRDefault="001E2571">
            <w:pPr>
              <w:pStyle w:val="ConsPlusNormal"/>
              <w:jc w:val="center"/>
            </w:pPr>
            <w:r>
              <w:t>01.01.2016 - 31.12.2016</w:t>
            </w:r>
          </w:p>
        </w:tc>
        <w:tc>
          <w:tcPr>
            <w:tcW w:w="5556" w:type="dxa"/>
          </w:tcPr>
          <w:p w:rsidR="001E2571" w:rsidRDefault="001E2571">
            <w:pPr>
              <w:pStyle w:val="ConsPlusNormal"/>
              <w:jc w:val="center"/>
            </w:pPr>
            <w:r>
              <w:t>2832,686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4. Объем финансовых потребностей, необходимых для реализации производственной программы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7"/>
        <w:gridCol w:w="5556"/>
      </w:tblGrid>
      <w:tr w:rsidR="001E2571">
        <w:tc>
          <w:tcPr>
            <w:tcW w:w="407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5556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Объем финансовых потребностей, необходимых для реализации производственной программы (тыс. руб.)</w:t>
            </w:r>
          </w:p>
        </w:tc>
      </w:tr>
      <w:tr w:rsidR="001E2571">
        <w:tc>
          <w:tcPr>
            <w:tcW w:w="4077" w:type="dxa"/>
          </w:tcPr>
          <w:p w:rsidR="001E2571" w:rsidRDefault="001E2571">
            <w:pPr>
              <w:pStyle w:val="ConsPlusNormal"/>
              <w:jc w:val="center"/>
            </w:pPr>
            <w:r>
              <w:t>01.01.2016 - 31.12.2016</w:t>
            </w:r>
          </w:p>
        </w:tc>
        <w:tc>
          <w:tcPr>
            <w:tcW w:w="5556" w:type="dxa"/>
          </w:tcPr>
          <w:p w:rsidR="001E2571" w:rsidRDefault="001E2571">
            <w:pPr>
              <w:pStyle w:val="ConsPlusNormal"/>
              <w:jc w:val="center"/>
            </w:pPr>
            <w:r>
              <w:t>352086,41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5. График реализации мероприятий производственной программы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6"/>
        <w:gridCol w:w="4139"/>
      </w:tblGrid>
      <w:tr w:rsidR="001E2571">
        <w:tc>
          <w:tcPr>
            <w:tcW w:w="5486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4139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1E2571">
        <w:tc>
          <w:tcPr>
            <w:tcW w:w="5486" w:type="dxa"/>
          </w:tcPr>
          <w:p w:rsidR="001E2571" w:rsidRDefault="001E2571">
            <w:pPr>
              <w:pStyle w:val="ConsPlusNormal"/>
            </w:pPr>
            <w:r>
              <w:t>Осуществление текущей (операционной) деятельности</w:t>
            </w:r>
          </w:p>
        </w:tc>
        <w:tc>
          <w:tcPr>
            <w:tcW w:w="4139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01.01.2016 - 31.12.2016</w:t>
            </w:r>
          </w:p>
        </w:tc>
      </w:tr>
      <w:tr w:rsidR="001E2571">
        <w:tc>
          <w:tcPr>
            <w:tcW w:w="5486" w:type="dxa"/>
          </w:tcPr>
          <w:p w:rsidR="001E2571" w:rsidRDefault="001E2571">
            <w:pPr>
              <w:pStyle w:val="ConsPlusNormal"/>
            </w:pPr>
            <w:r>
              <w:t>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  <w:tc>
          <w:tcPr>
            <w:tcW w:w="4139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01.01.2016 - 31.12.2016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6. Плановые значения показателей надежности, качества и энергетической эффективности объектов централизованных систем горячего водоснабжения</w:t>
      </w:r>
    </w:p>
    <w:p w:rsidR="001E2571" w:rsidRDefault="001E2571">
      <w:pPr>
        <w:pStyle w:val="ConsPlusNormal"/>
        <w:ind w:firstLine="540"/>
        <w:jc w:val="both"/>
      </w:pPr>
      <w:r>
        <w:t>6.1. Показатели качества питьевой воды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47"/>
        <w:gridCol w:w="1587"/>
      </w:tblGrid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</w:pPr>
            <w:r>
              <w:t>Доля проб горячей воды в тепловых сетях или сетях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0</w:t>
            </w:r>
          </w:p>
        </w:tc>
      </w:tr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</w:pPr>
            <w:r>
              <w:t xml:space="preserve">Доля проб горячей воды в тепловых сетях или сетях горячего </w:t>
            </w:r>
            <w:r>
              <w:lastRenderedPageBreak/>
              <w:t>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lastRenderedPageBreak/>
              <w:t>10,0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6.2. Показатели надежности и бесперебойности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47"/>
        <w:gridCol w:w="1587"/>
      </w:tblGrid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</w:pPr>
            <w: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0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6.3. Показатели эффективности использования ресурсов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47"/>
        <w:gridCol w:w="1587"/>
      </w:tblGrid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</w:pPr>
            <w:r>
              <w:t>Доля потерь воды в централизованных системах горячего водоснабжения при транспортировке в общем объеме воды, поданной в водопроводную сеть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-</w:t>
            </w:r>
          </w:p>
        </w:tc>
      </w:tr>
      <w:tr w:rsidR="001E2571">
        <w:tc>
          <w:tcPr>
            <w:tcW w:w="8047" w:type="dxa"/>
            <w:vAlign w:val="center"/>
          </w:tcPr>
          <w:p w:rsidR="001E2571" w:rsidRDefault="001E2571">
            <w:pPr>
              <w:pStyle w:val="ConsPlusNormal"/>
            </w:pPr>
            <w:r>
              <w:t>Удельное количество тепловой энергии, расходуемое на подогрев горячей воды (Гкал/м3)</w:t>
            </w:r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0,0685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7. Расчет эффективности производственной программы</w:t>
      </w:r>
    </w:p>
    <w:p w:rsidR="001E2571" w:rsidRDefault="001E2571">
      <w:pPr>
        <w:pStyle w:val="ConsPlusNormal"/>
        <w:ind w:firstLine="540"/>
        <w:jc w:val="both"/>
      </w:pPr>
      <w:r>
        <w:t>В течение срока действия производственной программы изменение плановых значений показателей надежности, качества и энергетической эффективности объектов централизованных систем горячего водоснабжения не планируется.</w:t>
      </w: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8. Отчет об исполнении производственной программы за истекший период регулирования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"/>
        <w:gridCol w:w="4607"/>
        <w:gridCol w:w="1990"/>
        <w:gridCol w:w="2041"/>
      </w:tblGrid>
      <w:tr w:rsidR="001E2571">
        <w:tc>
          <w:tcPr>
            <w:tcW w:w="984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0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Наименование регулирования</w:t>
            </w:r>
          </w:p>
        </w:tc>
        <w:tc>
          <w:tcPr>
            <w:tcW w:w="1990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Плановое значение показателя за истекший период регулирования</w:t>
            </w:r>
          </w:p>
        </w:tc>
        <w:tc>
          <w:tcPr>
            <w:tcW w:w="2041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Фактическое значение показателя за истекший период регулирования</w:t>
            </w:r>
          </w:p>
        </w:tc>
      </w:tr>
      <w:tr w:rsidR="001E2571">
        <w:tc>
          <w:tcPr>
            <w:tcW w:w="984" w:type="dxa"/>
          </w:tcPr>
          <w:p w:rsidR="001E2571" w:rsidRDefault="001E2571">
            <w:pPr>
              <w:pStyle w:val="ConsPlusNormal"/>
            </w:pPr>
            <w:r>
              <w:t>1</w:t>
            </w:r>
          </w:p>
        </w:tc>
        <w:tc>
          <w:tcPr>
            <w:tcW w:w="4607" w:type="dxa"/>
          </w:tcPr>
          <w:p w:rsidR="001E2571" w:rsidRDefault="001E2571">
            <w:pPr>
              <w:pStyle w:val="ConsPlusNormal"/>
            </w:pPr>
            <w:r>
              <w:t>Объем подачи воды (тыс. м3)</w:t>
            </w:r>
          </w:p>
        </w:tc>
        <w:tc>
          <w:tcPr>
            <w:tcW w:w="1990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211983,2</w:t>
            </w:r>
          </w:p>
        </w:tc>
        <w:tc>
          <w:tcPr>
            <w:tcW w:w="2041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392208,1</w:t>
            </w:r>
          </w:p>
        </w:tc>
      </w:tr>
      <w:tr w:rsidR="001E2571">
        <w:tc>
          <w:tcPr>
            <w:tcW w:w="984" w:type="dxa"/>
          </w:tcPr>
          <w:p w:rsidR="001E2571" w:rsidRDefault="001E2571">
            <w:pPr>
              <w:pStyle w:val="ConsPlusNormal"/>
            </w:pPr>
            <w:r>
              <w:t>2</w:t>
            </w:r>
          </w:p>
        </w:tc>
        <w:tc>
          <w:tcPr>
            <w:tcW w:w="4607" w:type="dxa"/>
          </w:tcPr>
          <w:p w:rsidR="001E2571" w:rsidRDefault="001E2571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 (тыс. руб.)</w:t>
            </w:r>
          </w:p>
        </w:tc>
        <w:tc>
          <w:tcPr>
            <w:tcW w:w="1990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501918,5</w:t>
            </w:r>
          </w:p>
        </w:tc>
        <w:tc>
          <w:tcPr>
            <w:tcW w:w="2041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392208,1</w:t>
            </w:r>
          </w:p>
        </w:tc>
      </w:tr>
      <w:tr w:rsidR="001E2571">
        <w:tc>
          <w:tcPr>
            <w:tcW w:w="984" w:type="dxa"/>
          </w:tcPr>
          <w:p w:rsidR="001E2571" w:rsidRDefault="001E2571">
            <w:pPr>
              <w:pStyle w:val="ConsPlusNormal"/>
            </w:pPr>
            <w:r>
              <w:t>3</w:t>
            </w:r>
          </w:p>
        </w:tc>
        <w:tc>
          <w:tcPr>
            <w:tcW w:w="4607" w:type="dxa"/>
          </w:tcPr>
          <w:p w:rsidR="001E2571" w:rsidRDefault="001E2571">
            <w:pPr>
              <w:pStyle w:val="ConsPlusNormal"/>
            </w:pPr>
            <w:r>
              <w:t>Значения показателей надежности, качества и энергетической эффективности:</w:t>
            </w:r>
          </w:p>
        </w:tc>
        <w:tc>
          <w:tcPr>
            <w:tcW w:w="1990" w:type="dxa"/>
          </w:tcPr>
          <w:p w:rsidR="001E2571" w:rsidRDefault="001E2571">
            <w:pPr>
              <w:pStyle w:val="ConsPlusNormal"/>
            </w:pPr>
          </w:p>
        </w:tc>
        <w:tc>
          <w:tcPr>
            <w:tcW w:w="2041" w:type="dxa"/>
          </w:tcPr>
          <w:p w:rsidR="001E2571" w:rsidRDefault="001E2571">
            <w:pPr>
              <w:pStyle w:val="ConsPlusNormal"/>
            </w:pPr>
          </w:p>
        </w:tc>
      </w:tr>
      <w:tr w:rsidR="001E2571">
        <w:tc>
          <w:tcPr>
            <w:tcW w:w="984" w:type="dxa"/>
          </w:tcPr>
          <w:p w:rsidR="001E2571" w:rsidRDefault="001E2571">
            <w:pPr>
              <w:pStyle w:val="ConsPlusNormal"/>
            </w:pPr>
            <w:r>
              <w:t>3.1</w:t>
            </w:r>
          </w:p>
        </w:tc>
        <w:tc>
          <w:tcPr>
            <w:tcW w:w="4607" w:type="dxa"/>
            <w:vAlign w:val="center"/>
          </w:tcPr>
          <w:p w:rsidR="001E2571" w:rsidRDefault="001E2571">
            <w:pPr>
              <w:pStyle w:val="ConsPlusNormal"/>
            </w:pPr>
            <w:r>
              <w:t>Доля проб горячей воды в тепловых сетях или сетях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990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0</w:t>
            </w:r>
          </w:p>
        </w:tc>
      </w:tr>
      <w:tr w:rsidR="001E2571">
        <w:tc>
          <w:tcPr>
            <w:tcW w:w="984" w:type="dxa"/>
          </w:tcPr>
          <w:p w:rsidR="001E2571" w:rsidRDefault="001E2571">
            <w:pPr>
              <w:pStyle w:val="ConsPlusNormal"/>
            </w:pPr>
            <w:r>
              <w:t>3.2</w:t>
            </w:r>
          </w:p>
        </w:tc>
        <w:tc>
          <w:tcPr>
            <w:tcW w:w="4607" w:type="dxa"/>
            <w:vAlign w:val="center"/>
          </w:tcPr>
          <w:p w:rsidR="001E2571" w:rsidRDefault="001E2571">
            <w:pPr>
              <w:pStyle w:val="ConsPlusNormal"/>
            </w:pPr>
            <w:r>
              <w:t>Доля проб горячей воды в тепловых сетях или сетях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990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10,0</w:t>
            </w:r>
          </w:p>
        </w:tc>
      </w:tr>
      <w:tr w:rsidR="001E2571">
        <w:tc>
          <w:tcPr>
            <w:tcW w:w="984" w:type="dxa"/>
          </w:tcPr>
          <w:p w:rsidR="001E2571" w:rsidRDefault="001E2571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4607" w:type="dxa"/>
          </w:tcPr>
          <w:p w:rsidR="001E2571" w:rsidRDefault="001E2571">
            <w:pPr>
              <w:pStyle w:val="ConsPlusNormal"/>
            </w:pPr>
            <w: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1990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0</w:t>
            </w:r>
          </w:p>
        </w:tc>
      </w:tr>
      <w:tr w:rsidR="001E2571">
        <w:tc>
          <w:tcPr>
            <w:tcW w:w="984" w:type="dxa"/>
          </w:tcPr>
          <w:p w:rsidR="001E2571" w:rsidRDefault="001E2571">
            <w:pPr>
              <w:pStyle w:val="ConsPlusNormal"/>
            </w:pPr>
            <w:r>
              <w:t>3.4</w:t>
            </w:r>
          </w:p>
        </w:tc>
        <w:tc>
          <w:tcPr>
            <w:tcW w:w="4607" w:type="dxa"/>
            <w:vAlign w:val="center"/>
          </w:tcPr>
          <w:p w:rsidR="001E2571" w:rsidRDefault="001E2571">
            <w:pPr>
              <w:pStyle w:val="ConsPlusNormal"/>
            </w:pPr>
            <w:r>
              <w:t>Доля потерь воды в централизованных системах горячего водоснабжения при транспортировке в общем объеме воды, поданной в водопроводную сеть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990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-</w:t>
            </w:r>
          </w:p>
        </w:tc>
      </w:tr>
      <w:tr w:rsidR="001E2571">
        <w:tc>
          <w:tcPr>
            <w:tcW w:w="984" w:type="dxa"/>
          </w:tcPr>
          <w:p w:rsidR="001E2571" w:rsidRDefault="001E2571">
            <w:pPr>
              <w:pStyle w:val="ConsPlusNormal"/>
            </w:pPr>
            <w:r>
              <w:t>3.5</w:t>
            </w:r>
          </w:p>
        </w:tc>
        <w:tc>
          <w:tcPr>
            <w:tcW w:w="4607" w:type="dxa"/>
            <w:vAlign w:val="center"/>
          </w:tcPr>
          <w:p w:rsidR="001E2571" w:rsidRDefault="001E2571">
            <w:pPr>
              <w:pStyle w:val="ConsPlusNormal"/>
            </w:pPr>
            <w:r>
              <w:t>Удельное количество тепловой энергии, расходуемое на подогрев горячей воды (Гкал/м3)</w:t>
            </w:r>
          </w:p>
        </w:tc>
        <w:tc>
          <w:tcPr>
            <w:tcW w:w="1990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0,0986</w:t>
            </w:r>
          </w:p>
        </w:tc>
      </w:tr>
      <w:tr w:rsidR="001E2571">
        <w:tc>
          <w:tcPr>
            <w:tcW w:w="984" w:type="dxa"/>
          </w:tcPr>
          <w:p w:rsidR="001E2571" w:rsidRDefault="001E2571">
            <w:pPr>
              <w:pStyle w:val="ConsPlusNormal"/>
            </w:pPr>
            <w:r>
              <w:t>4</w:t>
            </w:r>
          </w:p>
        </w:tc>
        <w:tc>
          <w:tcPr>
            <w:tcW w:w="4607" w:type="dxa"/>
            <w:vAlign w:val="center"/>
          </w:tcPr>
          <w:p w:rsidR="001E2571" w:rsidRDefault="001E2571">
            <w:pPr>
              <w:pStyle w:val="ConsPlusNormal"/>
            </w:pPr>
            <w:r>
              <w:t>Мероприятия по ремонту объектов централизованных систем горячего водоснабжения, мероприятий, направленных на улучшение качества воды, мероприятий по энергосбережению и повышению энергетической эффективности</w:t>
            </w:r>
          </w:p>
        </w:tc>
        <w:tc>
          <w:tcPr>
            <w:tcW w:w="1990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-</w:t>
            </w:r>
          </w:p>
        </w:tc>
      </w:tr>
      <w:tr w:rsidR="001E2571">
        <w:tc>
          <w:tcPr>
            <w:tcW w:w="984" w:type="dxa"/>
          </w:tcPr>
          <w:p w:rsidR="001E2571" w:rsidRDefault="001E2571">
            <w:pPr>
              <w:pStyle w:val="ConsPlusNormal"/>
            </w:pPr>
            <w:r>
              <w:t>5</w:t>
            </w:r>
          </w:p>
        </w:tc>
        <w:tc>
          <w:tcPr>
            <w:tcW w:w="4607" w:type="dxa"/>
            <w:vAlign w:val="center"/>
          </w:tcPr>
          <w:p w:rsidR="001E2571" w:rsidRDefault="001E2571">
            <w:pPr>
              <w:pStyle w:val="ConsPlusNormal"/>
            </w:pPr>
            <w:r>
              <w:t xml:space="preserve">Мероприятия, направленные на повышение качества обслуживания </w:t>
            </w:r>
            <w:r>
              <w:lastRenderedPageBreak/>
              <w:t>абонентов</w:t>
            </w:r>
          </w:p>
        </w:tc>
        <w:tc>
          <w:tcPr>
            <w:tcW w:w="1990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-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9. Мероприятия, направленные на повышение качества обслуживания абонентов</w:t>
      </w:r>
    </w:p>
    <w:p w:rsidR="001E2571" w:rsidRDefault="001E2571">
      <w:pPr>
        <w:pStyle w:val="ConsPlusNormal"/>
        <w:ind w:firstLine="540"/>
        <w:jc w:val="both"/>
      </w:pPr>
      <w:r>
        <w:t>Не планируются.</w:t>
      </w: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jc w:val="right"/>
      </w:pPr>
      <w:r>
        <w:t>Приложение N 2</w:t>
      </w:r>
    </w:p>
    <w:p w:rsidR="001E2571" w:rsidRDefault="001E2571">
      <w:pPr>
        <w:pStyle w:val="ConsPlusNormal"/>
        <w:jc w:val="right"/>
      </w:pPr>
      <w:r>
        <w:t>к приказу</w:t>
      </w:r>
    </w:p>
    <w:p w:rsidR="001E2571" w:rsidRDefault="001E2571">
      <w:pPr>
        <w:pStyle w:val="ConsPlusNormal"/>
        <w:jc w:val="right"/>
      </w:pPr>
      <w:r>
        <w:t xml:space="preserve">Государственного комитета </w:t>
      </w:r>
      <w:proofErr w:type="gramStart"/>
      <w:r>
        <w:t>Псковской</w:t>
      </w:r>
      <w:proofErr w:type="gramEnd"/>
    </w:p>
    <w:p w:rsidR="001E2571" w:rsidRDefault="001E2571">
      <w:pPr>
        <w:pStyle w:val="ConsPlusNormal"/>
        <w:jc w:val="right"/>
      </w:pPr>
      <w:r>
        <w:t>области по тарифам и энергетике</w:t>
      </w:r>
    </w:p>
    <w:p w:rsidR="001E2571" w:rsidRDefault="001E2571">
      <w:pPr>
        <w:pStyle w:val="ConsPlusNormal"/>
        <w:jc w:val="right"/>
      </w:pPr>
      <w:r>
        <w:t>от 18 декабря 2015 г. N 159-в</w:t>
      </w: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Title"/>
        <w:jc w:val="center"/>
      </w:pPr>
      <w:bookmarkStart w:id="1" w:name="P510"/>
      <w:bookmarkEnd w:id="1"/>
      <w:r>
        <w:t>ТАРИФЫ</w:t>
      </w:r>
    </w:p>
    <w:p w:rsidR="001E2571" w:rsidRDefault="001E2571">
      <w:pPr>
        <w:pStyle w:val="ConsPlusTitle"/>
        <w:jc w:val="center"/>
      </w:pPr>
      <w:r>
        <w:t>НА ГОРЯЧУЮ ВОДУ (ГОРЯЧЕЕ ВОДОСНАБЖЕНИЕ) С ИСПОЛЬЗОВАНИЕМ</w:t>
      </w:r>
    </w:p>
    <w:p w:rsidR="001E2571" w:rsidRDefault="001E2571">
      <w:pPr>
        <w:pStyle w:val="ConsPlusTitle"/>
        <w:jc w:val="center"/>
      </w:pPr>
      <w:r>
        <w:t>ЗАКРЫТОЙ СИСТЕМЫ ГОРЯЧЕГО ВОДОСНАБЖЕНИЯ НА 2016 ГОД</w:t>
      </w:r>
    </w:p>
    <w:p w:rsidR="001E2571" w:rsidRDefault="001E2571">
      <w:pPr>
        <w:pStyle w:val="ConsPlusNormal"/>
        <w:jc w:val="center"/>
      </w:pPr>
      <w:r>
        <w:t>Список изменяющих документов</w:t>
      </w:r>
    </w:p>
    <w:p w:rsidR="001E2571" w:rsidRDefault="001E2571">
      <w:pPr>
        <w:pStyle w:val="ConsPlusNormal"/>
        <w:jc w:val="center"/>
      </w:pPr>
      <w:proofErr w:type="gramStart"/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Государственного комитета</w:t>
      </w:r>
      <w:proofErr w:type="gramEnd"/>
    </w:p>
    <w:p w:rsidR="001E2571" w:rsidRDefault="001E2571">
      <w:pPr>
        <w:pStyle w:val="ConsPlusNormal"/>
        <w:jc w:val="center"/>
      </w:pPr>
      <w:r>
        <w:t>Псковской области по тарифам и энергетике</w:t>
      </w:r>
    </w:p>
    <w:p w:rsidR="001E2571" w:rsidRDefault="001E2571">
      <w:pPr>
        <w:pStyle w:val="ConsPlusNormal"/>
        <w:jc w:val="center"/>
      </w:pPr>
      <w:r>
        <w:t>от 29.12.2015 N 184-и)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381"/>
        <w:gridCol w:w="1757"/>
        <w:gridCol w:w="1985"/>
        <w:gridCol w:w="1474"/>
        <w:gridCol w:w="1304"/>
        <w:gridCol w:w="1644"/>
      </w:tblGrid>
      <w:tr w:rsidR="001E2571">
        <w:tc>
          <w:tcPr>
            <w:tcW w:w="737" w:type="dxa"/>
            <w:vMerge w:val="restart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1" w:type="dxa"/>
            <w:vMerge w:val="restart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757" w:type="dxa"/>
            <w:vMerge w:val="restart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 xml:space="preserve">Наименование района (населенного пункта), на территории которого осуществляется регулируемый вид </w:t>
            </w:r>
            <w:r>
              <w:lastRenderedPageBreak/>
              <w:t>деятельности</w:t>
            </w:r>
          </w:p>
        </w:tc>
        <w:tc>
          <w:tcPr>
            <w:tcW w:w="1985" w:type="dxa"/>
            <w:vMerge w:val="restart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lastRenderedPageBreak/>
              <w:t>Группа потребителей</w:t>
            </w:r>
          </w:p>
        </w:tc>
        <w:tc>
          <w:tcPr>
            <w:tcW w:w="2778" w:type="dxa"/>
            <w:gridSpan w:val="2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Величина двухкомпонентного тарифа на горячую воду, в том числе</w:t>
            </w:r>
          </w:p>
        </w:tc>
        <w:tc>
          <w:tcPr>
            <w:tcW w:w="1644" w:type="dxa"/>
            <w:vMerge w:val="restart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Дата введения тарифов в действие и дата окончания действия тарифов</w:t>
            </w:r>
          </w:p>
        </w:tc>
      </w:tr>
      <w:tr w:rsidR="001E2571">
        <w:tc>
          <w:tcPr>
            <w:tcW w:w="737" w:type="dxa"/>
            <w:vMerge/>
          </w:tcPr>
          <w:p w:rsidR="001E2571" w:rsidRDefault="001E2571"/>
        </w:tc>
        <w:tc>
          <w:tcPr>
            <w:tcW w:w="2381" w:type="dxa"/>
            <w:vMerge/>
          </w:tcPr>
          <w:p w:rsidR="001E2571" w:rsidRDefault="001E2571"/>
        </w:tc>
        <w:tc>
          <w:tcPr>
            <w:tcW w:w="1757" w:type="dxa"/>
            <w:vMerge/>
          </w:tcPr>
          <w:p w:rsidR="001E2571" w:rsidRDefault="001E2571"/>
        </w:tc>
        <w:tc>
          <w:tcPr>
            <w:tcW w:w="1985" w:type="dxa"/>
            <w:vMerge/>
          </w:tcPr>
          <w:p w:rsidR="001E2571" w:rsidRDefault="001E2571"/>
        </w:tc>
        <w:tc>
          <w:tcPr>
            <w:tcW w:w="1474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компонент на тепловую энергию, руб./Гкал.</w:t>
            </w:r>
          </w:p>
        </w:tc>
        <w:tc>
          <w:tcPr>
            <w:tcW w:w="1304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 xml:space="preserve">компонент на холодную воду, </w:t>
            </w:r>
            <w:r>
              <w:lastRenderedPageBreak/>
              <w:t>руб./м3</w:t>
            </w:r>
          </w:p>
        </w:tc>
        <w:tc>
          <w:tcPr>
            <w:tcW w:w="1644" w:type="dxa"/>
            <w:vMerge/>
          </w:tcPr>
          <w:p w:rsidR="001E2571" w:rsidRDefault="001E2571"/>
        </w:tc>
      </w:tr>
      <w:tr w:rsidR="001E2571">
        <w:tc>
          <w:tcPr>
            <w:tcW w:w="737" w:type="dxa"/>
            <w:vMerge w:val="restart"/>
          </w:tcPr>
          <w:p w:rsidR="001E2571" w:rsidRDefault="001E2571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1E2571" w:rsidRDefault="001E2571">
            <w:pPr>
              <w:pStyle w:val="ConsPlusNormal"/>
              <w:jc w:val="center"/>
            </w:pPr>
            <w:r>
              <w:t>МУНИЦИПАЛЬНОЕ ПРЕДПРИЯТИЕ Г. ПСКОВА "ПСКОВСКИЕ ТЕПЛОВЫЕ СЕТИ"</w:t>
            </w:r>
          </w:p>
        </w:tc>
        <w:tc>
          <w:tcPr>
            <w:tcW w:w="1757" w:type="dxa"/>
            <w:vMerge w:val="restart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г. Псков</w:t>
            </w:r>
          </w:p>
        </w:tc>
        <w:tc>
          <w:tcPr>
            <w:tcW w:w="1985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все группы потребителей, за исключением населения</w:t>
            </w:r>
          </w:p>
        </w:tc>
        <w:tc>
          <w:tcPr>
            <w:tcW w:w="1474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1378,63</w:t>
            </w:r>
          </w:p>
          <w:p w:rsidR="001E2571" w:rsidRDefault="001E2571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304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19,89</w:t>
            </w:r>
          </w:p>
          <w:p w:rsidR="001E2571" w:rsidRDefault="001E2571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644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с 01.01.2016 по 30.06.2016</w:t>
            </w:r>
          </w:p>
        </w:tc>
      </w:tr>
      <w:tr w:rsidR="001E2571">
        <w:tc>
          <w:tcPr>
            <w:tcW w:w="737" w:type="dxa"/>
            <w:vMerge/>
          </w:tcPr>
          <w:p w:rsidR="001E2571" w:rsidRDefault="001E2571"/>
        </w:tc>
        <w:tc>
          <w:tcPr>
            <w:tcW w:w="2381" w:type="dxa"/>
            <w:vMerge/>
          </w:tcPr>
          <w:p w:rsidR="001E2571" w:rsidRDefault="001E2571"/>
        </w:tc>
        <w:tc>
          <w:tcPr>
            <w:tcW w:w="1757" w:type="dxa"/>
            <w:vMerge/>
          </w:tcPr>
          <w:p w:rsidR="001E2571" w:rsidRDefault="001E2571"/>
        </w:tc>
        <w:tc>
          <w:tcPr>
            <w:tcW w:w="1985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все группы потребителей, за исключением населения</w:t>
            </w:r>
          </w:p>
        </w:tc>
        <w:tc>
          <w:tcPr>
            <w:tcW w:w="1474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1451,01</w:t>
            </w:r>
          </w:p>
          <w:p w:rsidR="001E2571" w:rsidRDefault="001E2571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304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24,90</w:t>
            </w:r>
          </w:p>
          <w:p w:rsidR="001E2571" w:rsidRDefault="001E2571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644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с 01.07.2016 по 31.12.2016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jc w:val="right"/>
      </w:pPr>
      <w:r>
        <w:t>Приложение N 3</w:t>
      </w:r>
    </w:p>
    <w:p w:rsidR="001E2571" w:rsidRDefault="001E2571">
      <w:pPr>
        <w:pStyle w:val="ConsPlusNormal"/>
        <w:jc w:val="right"/>
      </w:pPr>
      <w:r>
        <w:t>к приказу</w:t>
      </w:r>
    </w:p>
    <w:p w:rsidR="001E2571" w:rsidRDefault="001E2571">
      <w:pPr>
        <w:pStyle w:val="ConsPlusNormal"/>
        <w:jc w:val="right"/>
      </w:pPr>
      <w:r>
        <w:t xml:space="preserve">Государственного комитета </w:t>
      </w:r>
      <w:proofErr w:type="gramStart"/>
      <w:r>
        <w:t>Псковской</w:t>
      </w:r>
      <w:proofErr w:type="gramEnd"/>
    </w:p>
    <w:p w:rsidR="001E2571" w:rsidRDefault="001E2571">
      <w:pPr>
        <w:pStyle w:val="ConsPlusNormal"/>
        <w:jc w:val="right"/>
      </w:pPr>
      <w:r>
        <w:t>области по тарифам и энергетике</w:t>
      </w:r>
    </w:p>
    <w:p w:rsidR="001E2571" w:rsidRDefault="001E2571">
      <w:pPr>
        <w:pStyle w:val="ConsPlusNormal"/>
        <w:jc w:val="right"/>
      </w:pPr>
      <w:r>
        <w:t>от 18 декабря 2015 г. N 159-в</w:t>
      </w: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Title"/>
        <w:jc w:val="center"/>
      </w:pPr>
      <w:bookmarkStart w:id="2" w:name="P608"/>
      <w:bookmarkEnd w:id="2"/>
      <w:r>
        <w:t>ЛЬГОТНЫЕ ТАРИФЫ</w:t>
      </w:r>
    </w:p>
    <w:p w:rsidR="001E2571" w:rsidRDefault="001E2571">
      <w:pPr>
        <w:pStyle w:val="ConsPlusTitle"/>
        <w:jc w:val="center"/>
      </w:pPr>
      <w:r>
        <w:t>НА ГОРЯЧУЮ ВОДУ (ГОРЯЧЕЕ ВОДОСНАБЖЕНИЕ) С ИСПОЛЬЗОВАНИЕМ</w:t>
      </w:r>
    </w:p>
    <w:p w:rsidR="001E2571" w:rsidRDefault="001E2571">
      <w:pPr>
        <w:pStyle w:val="ConsPlusTitle"/>
        <w:jc w:val="center"/>
      </w:pPr>
      <w:r>
        <w:t xml:space="preserve">ЗАКРЫТОЙ СИСТЕМЫ ГОРЯЧЕГО ВОДОСНАБЖЕНИЯ, </w:t>
      </w:r>
      <w:proofErr w:type="gramStart"/>
      <w:r>
        <w:t>ПОСТАВЛЯЕМУЮ</w:t>
      </w:r>
      <w:proofErr w:type="gramEnd"/>
    </w:p>
    <w:p w:rsidR="001E2571" w:rsidRDefault="001E2571">
      <w:pPr>
        <w:pStyle w:val="ConsPlusTitle"/>
        <w:jc w:val="center"/>
      </w:pPr>
      <w:r>
        <w:t>НАСЕЛЕНИЮ И ПРИРАВНЕННЫМ К НЕМУ КАТЕГОРИЯМ ПОТРЕБИТЕЛЕЙ:</w:t>
      </w:r>
    </w:p>
    <w:p w:rsidR="001E2571" w:rsidRDefault="001E2571">
      <w:pPr>
        <w:pStyle w:val="ConsPlusTitle"/>
        <w:jc w:val="center"/>
      </w:pPr>
      <w:r>
        <w:t>УПРАВЛЯЮЩИМ ОРГАНИЗАЦИЯМ, ТОВАРИЩЕСТВАМ СОБСТВЕННИКОВ</w:t>
      </w:r>
    </w:p>
    <w:p w:rsidR="001E2571" w:rsidRDefault="001E2571">
      <w:pPr>
        <w:pStyle w:val="ConsPlusTitle"/>
        <w:jc w:val="center"/>
      </w:pPr>
      <w:r>
        <w:t>ЖИЛЬЯ, ЖИЛИЩНЫМ КООПЕРАТИВАМ И ИНЫМ СПЕЦИАЛИЗИРОВАННЫМ</w:t>
      </w:r>
    </w:p>
    <w:p w:rsidR="001E2571" w:rsidRDefault="001E2571">
      <w:pPr>
        <w:pStyle w:val="ConsPlusTitle"/>
        <w:jc w:val="center"/>
      </w:pPr>
      <w:r>
        <w:t>ПОТРЕБИТЕЛЬСКИМ КООПЕРАТИВАМ ПРИ ЗАКЛЮЧЕНИИ ДОГОВОРОВ</w:t>
      </w:r>
    </w:p>
    <w:p w:rsidR="001E2571" w:rsidRDefault="001E2571">
      <w:pPr>
        <w:pStyle w:val="ConsPlusTitle"/>
        <w:jc w:val="center"/>
      </w:pPr>
      <w:r>
        <w:t>СНАБЖЕНИЯ КОММУНАЛЬНЫМИ РЕСУРСАМИ ДЛЯ ЦЕЛЕЙ ОКАЗАНИЯ</w:t>
      </w:r>
    </w:p>
    <w:p w:rsidR="001E2571" w:rsidRDefault="001E2571">
      <w:pPr>
        <w:pStyle w:val="ConsPlusTitle"/>
        <w:jc w:val="center"/>
      </w:pPr>
      <w:r>
        <w:t>КОММУНАЛЬНЫХ УСЛУГ НАСЕЛЕНИЮ, НА 2016 ГОД</w:t>
      </w:r>
    </w:p>
    <w:p w:rsidR="001E2571" w:rsidRDefault="001E2571">
      <w:pPr>
        <w:pStyle w:val="ConsPlusNormal"/>
        <w:jc w:val="center"/>
      </w:pPr>
      <w:r>
        <w:t>Список изменяющих документов</w:t>
      </w:r>
    </w:p>
    <w:p w:rsidR="001E2571" w:rsidRDefault="001E2571">
      <w:pPr>
        <w:pStyle w:val="ConsPlusNormal"/>
        <w:jc w:val="center"/>
      </w:pPr>
      <w:proofErr w:type="gramStart"/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Государственного комитета</w:t>
      </w:r>
      <w:proofErr w:type="gramEnd"/>
    </w:p>
    <w:p w:rsidR="001E2571" w:rsidRDefault="001E2571">
      <w:pPr>
        <w:pStyle w:val="ConsPlusNormal"/>
        <w:jc w:val="center"/>
      </w:pPr>
      <w:r>
        <w:lastRenderedPageBreak/>
        <w:t>Псковской области по тарифам и энергетике</w:t>
      </w:r>
    </w:p>
    <w:p w:rsidR="001E2571" w:rsidRDefault="001E2571">
      <w:pPr>
        <w:pStyle w:val="ConsPlusNormal"/>
        <w:jc w:val="center"/>
      </w:pPr>
      <w:r>
        <w:t>от 29.12.2015 N 184-и)</w:t>
      </w:r>
    </w:p>
    <w:p w:rsidR="001E2571" w:rsidRDefault="001E2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438"/>
        <w:gridCol w:w="1928"/>
        <w:gridCol w:w="1644"/>
        <w:gridCol w:w="1247"/>
        <w:gridCol w:w="1587"/>
      </w:tblGrid>
      <w:tr w:rsidR="001E2571">
        <w:tc>
          <w:tcPr>
            <w:tcW w:w="737" w:type="dxa"/>
            <w:vMerge w:val="restart"/>
          </w:tcPr>
          <w:p w:rsidR="001E2571" w:rsidRDefault="001E257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  <w:vMerge w:val="restart"/>
          </w:tcPr>
          <w:p w:rsidR="001E2571" w:rsidRDefault="001E2571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928" w:type="dxa"/>
            <w:vMerge w:val="restart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Наименование района (населенного пункта), на территории которого осуществляется регулируемый вид деятельности</w:t>
            </w:r>
          </w:p>
        </w:tc>
        <w:tc>
          <w:tcPr>
            <w:tcW w:w="2891" w:type="dxa"/>
            <w:gridSpan w:val="2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 xml:space="preserve">Величина двухкомпонентного тарифа на горячую воду, в том числе </w:t>
            </w:r>
            <w:hyperlink w:anchor="P6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Merge w:val="restart"/>
          </w:tcPr>
          <w:p w:rsidR="001E2571" w:rsidRDefault="001E2571">
            <w:pPr>
              <w:pStyle w:val="ConsPlusNormal"/>
              <w:jc w:val="center"/>
            </w:pPr>
            <w:r>
              <w:t>Дата введения тарифов в действие и дата окончания действия тарифов</w:t>
            </w:r>
          </w:p>
        </w:tc>
      </w:tr>
      <w:tr w:rsidR="001E2571">
        <w:tc>
          <w:tcPr>
            <w:tcW w:w="737" w:type="dxa"/>
            <w:vMerge/>
          </w:tcPr>
          <w:p w:rsidR="001E2571" w:rsidRDefault="001E2571"/>
        </w:tc>
        <w:tc>
          <w:tcPr>
            <w:tcW w:w="2438" w:type="dxa"/>
            <w:vMerge/>
          </w:tcPr>
          <w:p w:rsidR="001E2571" w:rsidRDefault="001E2571"/>
        </w:tc>
        <w:tc>
          <w:tcPr>
            <w:tcW w:w="1928" w:type="dxa"/>
            <w:vMerge/>
          </w:tcPr>
          <w:p w:rsidR="001E2571" w:rsidRDefault="001E2571"/>
        </w:tc>
        <w:tc>
          <w:tcPr>
            <w:tcW w:w="1644" w:type="dxa"/>
          </w:tcPr>
          <w:p w:rsidR="001E2571" w:rsidRDefault="001E2571">
            <w:pPr>
              <w:pStyle w:val="ConsPlusNormal"/>
              <w:jc w:val="center"/>
            </w:pPr>
            <w:r>
              <w:t>компонент на тепловую энергию, руб./Гкал.</w:t>
            </w:r>
          </w:p>
        </w:tc>
        <w:tc>
          <w:tcPr>
            <w:tcW w:w="1247" w:type="dxa"/>
          </w:tcPr>
          <w:p w:rsidR="001E2571" w:rsidRDefault="001E2571">
            <w:pPr>
              <w:pStyle w:val="ConsPlusNormal"/>
              <w:jc w:val="center"/>
            </w:pPr>
            <w:r>
              <w:t>компонент на холодную воду, руб./м3</w:t>
            </w:r>
          </w:p>
        </w:tc>
        <w:tc>
          <w:tcPr>
            <w:tcW w:w="1587" w:type="dxa"/>
            <w:vMerge/>
          </w:tcPr>
          <w:p w:rsidR="001E2571" w:rsidRDefault="001E2571"/>
        </w:tc>
      </w:tr>
      <w:tr w:rsidR="001E2571">
        <w:tc>
          <w:tcPr>
            <w:tcW w:w="737" w:type="dxa"/>
            <w:vMerge w:val="restart"/>
          </w:tcPr>
          <w:p w:rsidR="001E2571" w:rsidRDefault="001E2571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1E2571" w:rsidRDefault="001E2571">
            <w:pPr>
              <w:pStyle w:val="ConsPlusNormal"/>
              <w:jc w:val="center"/>
            </w:pPr>
            <w:r>
              <w:t>МУНИЦИПАЛЬНОЕ ПРЕДПРИЯТИЕ Г. ПСКОВА "ПСКОВСКИЕ ТЕПЛОВЫЕ СЕТИ"</w:t>
            </w:r>
          </w:p>
        </w:tc>
        <w:tc>
          <w:tcPr>
            <w:tcW w:w="1928" w:type="dxa"/>
            <w:vMerge w:val="restart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г. Псков</w:t>
            </w:r>
          </w:p>
        </w:tc>
        <w:tc>
          <w:tcPr>
            <w:tcW w:w="1644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1374,39</w:t>
            </w:r>
          </w:p>
          <w:p w:rsidR="001E2571" w:rsidRDefault="001E2571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24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22,73</w:t>
            </w:r>
          </w:p>
          <w:p w:rsidR="001E2571" w:rsidRDefault="001E2571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с 01.01.2016 по 30.06.2016</w:t>
            </w:r>
          </w:p>
        </w:tc>
      </w:tr>
      <w:tr w:rsidR="001E2571">
        <w:tc>
          <w:tcPr>
            <w:tcW w:w="737" w:type="dxa"/>
            <w:vMerge/>
          </w:tcPr>
          <w:p w:rsidR="001E2571" w:rsidRDefault="001E2571"/>
        </w:tc>
        <w:tc>
          <w:tcPr>
            <w:tcW w:w="2438" w:type="dxa"/>
            <w:vMerge/>
          </w:tcPr>
          <w:p w:rsidR="001E2571" w:rsidRDefault="001E2571"/>
        </w:tc>
        <w:tc>
          <w:tcPr>
            <w:tcW w:w="1928" w:type="dxa"/>
            <w:vMerge/>
          </w:tcPr>
          <w:p w:rsidR="001E2571" w:rsidRDefault="001E2571"/>
        </w:tc>
        <w:tc>
          <w:tcPr>
            <w:tcW w:w="1644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1429,37</w:t>
            </w:r>
          </w:p>
          <w:p w:rsidR="001E2571" w:rsidRDefault="001E2571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24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24,11</w:t>
            </w:r>
          </w:p>
          <w:p w:rsidR="001E2571" w:rsidRDefault="001E2571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587" w:type="dxa"/>
            <w:vAlign w:val="center"/>
          </w:tcPr>
          <w:p w:rsidR="001E2571" w:rsidRDefault="001E2571">
            <w:pPr>
              <w:pStyle w:val="ConsPlusNormal"/>
              <w:jc w:val="center"/>
            </w:pPr>
            <w:r>
              <w:t>с 01.07.2016 по 31.12.2016</w:t>
            </w:r>
          </w:p>
        </w:tc>
      </w:tr>
    </w:tbl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ind w:firstLine="540"/>
        <w:jc w:val="both"/>
      </w:pPr>
      <w:r>
        <w:t>--------------------------------</w:t>
      </w:r>
    </w:p>
    <w:p w:rsidR="001E2571" w:rsidRDefault="001E2571">
      <w:pPr>
        <w:pStyle w:val="ConsPlusNormal"/>
        <w:ind w:firstLine="540"/>
        <w:jc w:val="both"/>
      </w:pPr>
      <w:bookmarkStart w:id="3" w:name="P680"/>
      <w:bookmarkEnd w:id="3"/>
      <w:r>
        <w:t>&lt;1</w:t>
      </w:r>
      <w:proofErr w:type="gramStart"/>
      <w:r>
        <w:t>&gt; В</w:t>
      </w:r>
      <w:proofErr w:type="gramEnd"/>
      <w:r>
        <w:t xml:space="preserve"> целях реализации </w:t>
      </w:r>
      <w:hyperlink r:id="rId19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 по тарифной группе "Население" тарифы устанавливаются с НДС.</w:t>
      </w:r>
    </w:p>
    <w:p w:rsidR="001E2571" w:rsidRDefault="001E2571">
      <w:pPr>
        <w:pStyle w:val="ConsPlusNormal"/>
        <w:ind w:firstLine="540"/>
        <w:jc w:val="both"/>
      </w:pPr>
      <w:r>
        <w:t>Примечание:</w:t>
      </w:r>
    </w:p>
    <w:p w:rsidR="001E2571" w:rsidRDefault="001E2571">
      <w:pPr>
        <w:pStyle w:val="ConsPlusNormal"/>
        <w:ind w:firstLine="540"/>
        <w:jc w:val="both"/>
      </w:pPr>
      <w:r>
        <w:t xml:space="preserve">Льготные тарифы установлены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07.11.2014 N 1450-ОЗ "О льготных тарифах на тепловую энергию (мощность), теплоноситель, водоснабжение, водоотведение на территории Псковской области".</w:t>
      </w:r>
    </w:p>
    <w:p w:rsidR="001E2571" w:rsidRDefault="001E2571">
      <w:pPr>
        <w:pStyle w:val="ConsPlusNormal"/>
        <w:ind w:firstLine="540"/>
        <w:jc w:val="both"/>
      </w:pPr>
      <w:bookmarkStart w:id="4" w:name="P683"/>
      <w:bookmarkEnd w:id="4"/>
      <w:r>
        <w:t xml:space="preserve">&lt;*&gt; Компонент на тепловую энергию в тарифе на горячую воду для Акционерного общества "Главное управление жилищно-коммунальное хозяйства" не является льготным в соответствии с </w:t>
      </w:r>
      <w:hyperlink r:id="rId21" w:history="1">
        <w:r>
          <w:rPr>
            <w:color w:val="0000FF"/>
          </w:rPr>
          <w:t>приказом</w:t>
        </w:r>
      </w:hyperlink>
      <w:r>
        <w:t xml:space="preserve"> Государственного комитета Псковской области по тарифам и энергетике от 02.12.2015 N 129-т "Об установлении тарифов на тепловую энергию (мощность), поставляемую теплоснабжающими организациями потребителям, на 2016 год".</w:t>
      </w: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jc w:val="both"/>
      </w:pPr>
    </w:p>
    <w:p w:rsidR="001E2571" w:rsidRDefault="001E25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37B1" w:rsidRDefault="00F637B1"/>
    <w:sectPr w:rsidR="00F637B1" w:rsidSect="00B9386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1E2571"/>
    <w:rsid w:val="001531FA"/>
    <w:rsid w:val="001E2571"/>
    <w:rsid w:val="008417FA"/>
    <w:rsid w:val="00F6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F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31FA"/>
    <w:rPr>
      <w:b/>
      <w:bCs/>
    </w:rPr>
  </w:style>
  <w:style w:type="paragraph" w:customStyle="1" w:styleId="ConsPlusNormal">
    <w:name w:val="ConsPlusNormal"/>
    <w:rsid w:val="001E2571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E257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E2571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1E257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E257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E257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E2571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D30D0B58A069924226AB368F10E6246D0543C27A5C8A986DBC4E26035k6K" TargetMode="External"/><Relationship Id="rId13" Type="http://schemas.openxmlformats.org/officeDocument/2006/relationships/hyperlink" Target="consultantplus://offline/ref=2A0D30D0B58A0699242274BE7E9D536A46D30F362AA3CAFDDF849FBF375FEB8F32k9K" TargetMode="External"/><Relationship Id="rId18" Type="http://schemas.openxmlformats.org/officeDocument/2006/relationships/hyperlink" Target="consultantplus://offline/ref=2A0D30D0B58A0699242274BE7E9D536A46D30F362AA2C6FADC849FBF375FEB8F29BC05ABF98892BD3F954E3Fk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0D30D0B58A0699242274BE7E9D536A46D30F362AA3CAFDDF849FBF375FEB8F32k9K" TargetMode="External"/><Relationship Id="rId7" Type="http://schemas.openxmlformats.org/officeDocument/2006/relationships/hyperlink" Target="consultantplus://offline/ref=2A0D30D0B58A069924226AB368F10E6246D150392AA8C8A986DBC4E26035k6K" TargetMode="External"/><Relationship Id="rId12" Type="http://schemas.openxmlformats.org/officeDocument/2006/relationships/hyperlink" Target="consultantplus://offline/ref=2A0D30D0B58A0699242274BE7E9D536A46D30F362AA2C3FBDB849FBF375FEB8F32k9K" TargetMode="External"/><Relationship Id="rId17" Type="http://schemas.openxmlformats.org/officeDocument/2006/relationships/hyperlink" Target="consultantplus://offline/ref=2A0D30D0B58A0699242274BE7E9D536A46D30F362AA2C6FADC849FBF375FEB8F29BC05ABF98892BD3F954F3Fk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0D30D0B58A0699242274BE7E9D536A46D30F362AA2C6FADC849FBF375FEB8F29BC05ABF98892BD3F954F3FkBK" TargetMode="External"/><Relationship Id="rId20" Type="http://schemas.openxmlformats.org/officeDocument/2006/relationships/hyperlink" Target="consultantplus://offline/ref=2A0D30D0B58A0699242274BE7E9D536A46D30F362BA6C3FCD8849FBF375FEB8F32k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0D30D0B58A069924226AB368F10E6246D1503F2BA1C8A986DBC4E26056E1D86EF35CE9BD8592BD33kAK" TargetMode="External"/><Relationship Id="rId11" Type="http://schemas.openxmlformats.org/officeDocument/2006/relationships/hyperlink" Target="consultantplus://offline/ref=2A0D30D0B58A0699242274BE7E9D536A46D30F362AA5C6F9DF849FBF375FEB8F32k9K" TargetMode="External"/><Relationship Id="rId5" Type="http://schemas.openxmlformats.org/officeDocument/2006/relationships/hyperlink" Target="consultantplus://offline/ref=2A0D30D0B58A0699242274BE7E9D536A46D30F362AA2C6FADC849FBF375FEB8F29BC05ABF98892BD3F954F3Fk8K" TargetMode="External"/><Relationship Id="rId15" Type="http://schemas.openxmlformats.org/officeDocument/2006/relationships/hyperlink" Target="consultantplus://offline/ref=2A0D30D0B58A0699242274BE7E9D536A46D30F362AA2C0FED9849FBF375FEB8F32k9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A0D30D0B58A0699242274BE7E9D536A46D30F362BA6C4F6DF849FBF375FEB8F29BC05ABF98892BD3F974D3Fk5K" TargetMode="External"/><Relationship Id="rId19" Type="http://schemas.openxmlformats.org/officeDocument/2006/relationships/hyperlink" Target="consultantplus://offline/ref=2A0D30D0B58A069924226AB368F10E6246D1543B2AA5C8A986DBC4E26056E1D86EF35CE9BD8597BB33k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0D30D0B58A0699242274BE7E9D536A46D30F362BA6C3FCD8849FBF375FEB8F29BC05ABF98892BD3F954E3FkCK" TargetMode="External"/><Relationship Id="rId14" Type="http://schemas.openxmlformats.org/officeDocument/2006/relationships/hyperlink" Target="consultantplus://offline/ref=2A0D30D0B58A0699242274BE7E9D536A46D30F362AA3CAF6D3849FBF375FEB8F32k9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4642</Words>
  <Characters>26464</Characters>
  <Application>Microsoft Office Word</Application>
  <DocSecurity>0</DocSecurity>
  <Lines>220</Lines>
  <Paragraphs>62</Paragraphs>
  <ScaleCrop>false</ScaleCrop>
  <Company/>
  <LinksUpToDate>false</LinksUpToDate>
  <CharactersWithSpaces>31044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МаксимоваЕВ</dc:creator>
  <cp:lastModifiedBy>МаксимоваЕВ</cp:lastModifiedBy>
  <cp:revision>1</cp:revision>
  <dcterms:created xsi:type="dcterms:W3CDTF">2016-04-29T10:36:00Z</dcterms:created>
  <dcterms:modified xsi:type="dcterms:W3CDTF">2016-04-29T10:38:00Z</dcterms:modified>
</cp:coreProperties>
</file>